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3388D38" w14:textId="1691C94B" w:rsidR="005D6DA1" w:rsidRPr="003F6E59" w:rsidRDefault="005D6DA1" w:rsidP="005D6DA1">
      <w:pPr>
        <w:pStyle w:val="DSHeaderPressFact"/>
      </w:pPr>
      <w:r w:rsidRPr="00E22B8A">
        <w:rPr>
          <w:color w:val="000000" w:themeColor="text1"/>
          <w:lang w:val="de-DE" w:eastAsia="zh-CN"/>
          <w14:textFill>
            <w14:solidFill>
              <w14:schemeClr w14:val="tx1">
                <w14:lumMod w14:val="85000"/>
                <w14:lumOff w14:val="15000"/>
                <w14:lumMod w14:val="50000"/>
              </w14:schemeClr>
            </w14:solidFill>
          </w14:textFill>
        </w:rPr>
        <mc:AlternateContent>
          <mc:Choice Requires="wps">
            <w:drawing>
              <wp:anchor distT="0" distB="0" distL="114300" distR="114300" simplePos="0" relativeHeight="251658241" behindDoc="1" locked="0" layoutInCell="1" allowOverlap="1" wp14:anchorId="284BE6CA" wp14:editId="02E18A16">
                <wp:simplePos x="0" y="0"/>
                <wp:positionH relativeFrom="column">
                  <wp:posOffset>4258310</wp:posOffset>
                </wp:positionH>
                <wp:positionV relativeFrom="paragraph">
                  <wp:posOffset>-2540</wp:posOffset>
                </wp:positionV>
                <wp:extent cx="1804035" cy="8084820"/>
                <wp:effectExtent l="0" t="0" r="5715" b="11430"/>
                <wp:wrapNone/>
                <wp:docPr id="4" name="Textfeld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4035" cy="80848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5ACAB867" w14:textId="77777777" w:rsidR="005D6DA1" w:rsidRDefault="005D6DA1" w:rsidP="005D6DA1">
                            <w:pPr>
                              <w:pStyle w:val="DSHeaderPressFact"/>
                            </w:pPr>
                            <w:r>
                              <w:t>Press Contact</w:t>
                            </w:r>
                          </w:p>
                          <w:p w14:paraId="732C417E" w14:textId="77777777" w:rsidR="00202362" w:rsidRDefault="00202362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</w:p>
                          <w:p w14:paraId="4811A3C7" w14:textId="77777777" w:rsidR="00202362" w:rsidRDefault="00202362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</w:p>
                          <w:p w14:paraId="52F456A9" w14:textId="03D972B1" w:rsidR="003D3B44" w:rsidRPr="001D02D2" w:rsidRDefault="003D3B44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Dr. Tanja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>Lauinger</w:t>
                            </w:r>
                          </w:p>
                          <w:p w14:paraId="02AD835D" w14:textId="77777777" w:rsidR="003D3B44" w:rsidRPr="001D02D2" w:rsidRDefault="003D3B44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>
                              <w:rPr>
                                <w:rFonts w:cs="Arial"/>
                              </w:rPr>
                              <w:t>Senior</w:t>
                            </w:r>
                            <w:r w:rsidRPr="001D02D2">
                              <w:rPr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Fonts w:cs="Arial"/>
                              </w:rPr>
                              <w:t xml:space="preserve">Corporate Public Relations Manager </w:t>
                            </w:r>
                          </w:p>
                          <w:p w14:paraId="3D1D1C86" w14:textId="77777777" w:rsidR="001E75EB" w:rsidRDefault="001E75EB" w:rsidP="001E75EB">
                            <w:pPr>
                              <w:pStyle w:val="DSStandardSidebox"/>
                            </w:pPr>
                            <w:bookmarkStart w:id="0" w:name="_Hlk34985451"/>
                            <w:r>
                              <w:t>Enterprise Square V Tower 2</w:t>
                            </w:r>
                          </w:p>
                          <w:p w14:paraId="20DC23F6" w14:textId="77777777" w:rsidR="001E75EB" w:rsidRDefault="001E75EB" w:rsidP="001E75EB">
                            <w:pPr>
                              <w:pStyle w:val="DSStandardSidebox"/>
                            </w:pPr>
                            <w:r>
                              <w:t>28/F Tower, 38 Wang Chiu Rd</w:t>
                            </w:r>
                          </w:p>
                          <w:p w14:paraId="385C61B2" w14:textId="77777777" w:rsidR="001E75EB" w:rsidRDefault="001E75EB" w:rsidP="001E75EB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 xml:space="preserve">Kowloon Bay </w:t>
                            </w:r>
                          </w:p>
                          <w:p w14:paraId="4B1CAE86" w14:textId="77777777" w:rsidR="001E75EB" w:rsidRDefault="001E75EB" w:rsidP="001E75EB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Hong Kong</w:t>
                            </w:r>
                          </w:p>
                          <w:p w14:paraId="266021C0" w14:textId="1B4B2CE9" w:rsidR="001E75EB" w:rsidRDefault="001E75EB" w:rsidP="001E75EB">
                            <w:pPr>
                              <w:pStyle w:val="DSStandardSidebox"/>
                              <w:rPr>
                                <w:lang w:val="de-DE"/>
                              </w:rPr>
                            </w:pPr>
                            <w:r>
                              <w:rPr>
                                <w:lang w:val="de-DE"/>
                              </w:rPr>
                              <w:t>T  +43 (0) 664 60097 6</w:t>
                            </w:r>
                            <w:r w:rsidR="002E7E7B">
                              <w:rPr>
                                <w:lang w:val="de-DE"/>
                              </w:rPr>
                              <w:t>29</w:t>
                            </w:r>
                          </w:p>
                          <w:p w14:paraId="50FB78C6" w14:textId="77777777" w:rsidR="001E75EB" w:rsidRDefault="001E75EB" w:rsidP="001E75EB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  <w:r>
                              <w:rPr>
                                <w:lang w:val="de-AT"/>
                              </w:rPr>
                              <w:t>T  +852 7071 3004</w:t>
                            </w:r>
                            <w:bookmarkEnd w:id="0"/>
                          </w:p>
                          <w:p w14:paraId="20816FDC" w14:textId="77777777" w:rsidR="003D3B44" w:rsidRPr="001D02D2" w:rsidRDefault="003D3B44" w:rsidP="003D3B44">
                            <w:pPr>
                              <w:pStyle w:val="SidebarLink"/>
                            </w:pPr>
                            <w:r>
                              <w:t>tanja.lauinger</w:t>
                            </w:r>
                            <w:r w:rsidRPr="001D02D2">
                              <w:t>@dentsplysirona.com</w:t>
                            </w:r>
                          </w:p>
                          <w:p w14:paraId="20AD2117" w14:textId="77777777" w:rsidR="003D3B44" w:rsidRPr="00A92ED2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</w:p>
                          <w:p w14:paraId="2CDB44DA" w14:textId="77777777" w:rsidR="003D3B44" w:rsidRPr="00C72299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C7229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Kerstin Schicha </w:t>
                            </w:r>
                          </w:p>
                          <w:p w14:paraId="72ED1C56" w14:textId="77777777" w:rsidR="003D3B44" w:rsidRPr="00997FD0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997FD0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Edelman GmbH </w:t>
                            </w:r>
                          </w:p>
                          <w:p w14:paraId="0D64F17A" w14:textId="77777777" w:rsidR="003D3B44" w:rsidRPr="001D02D2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Schöneberger Straße 15 </w:t>
                            </w:r>
                          </w:p>
                          <w:p w14:paraId="74908DE3" w14:textId="77777777" w:rsidR="003D3B44" w:rsidRPr="001D02D2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1D02D2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D-10963 Berlin,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Germany</w:t>
                            </w:r>
                          </w:p>
                          <w:p w14:paraId="68A042FC" w14:textId="25A18DB6" w:rsidR="003D3B44" w:rsidRPr="00676D49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</w:pPr>
                            <w:r w:rsidRPr="00676D4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T </w:t>
                            </w:r>
                            <w:r w:rsidR="00D12AA3" w:rsidRPr="00676D4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 xml:space="preserve"> </w:t>
                            </w:r>
                            <w:r w:rsidRPr="00676D49">
                              <w:rPr>
                                <w:rFonts w:cs="Arial"/>
                                <w:sz w:val="16"/>
                                <w:szCs w:val="16"/>
                                <w:lang w:val="de-DE"/>
                              </w:rPr>
                              <w:t>+49 (0) 30 2218290-70</w:t>
                            </w:r>
                          </w:p>
                          <w:p w14:paraId="6736B1C2" w14:textId="77777777" w:rsidR="003D3B44" w:rsidRPr="00676D49" w:rsidRDefault="005608CC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</w:pPr>
                            <w:hyperlink r:id="rId11" w:history="1">
                              <w:r w:rsidR="003D3B44" w:rsidRPr="00676D49">
                                <w:rPr>
                                  <w:rStyle w:val="Hyperlink"/>
                                  <w:rFonts w:cs="Arial"/>
                                  <w:color w:val="F8A900"/>
                                  <w:sz w:val="16"/>
                                  <w:szCs w:val="16"/>
                                  <w:u w:val="none"/>
                                  <w:lang w:val="de-DE"/>
                                </w:rPr>
                                <w:t>kerstin.schicha@edelman.com</w:t>
                              </w:r>
                            </w:hyperlink>
                          </w:p>
                          <w:p w14:paraId="384E551D" w14:textId="77777777" w:rsidR="003D3B44" w:rsidRPr="00676D49" w:rsidRDefault="003D3B44" w:rsidP="003D3B44">
                            <w:pPr>
                              <w:pStyle w:val="DSStandard"/>
                              <w:spacing w:after="0" w:line="240" w:lineRule="auto"/>
                              <w:rPr>
                                <w:rFonts w:cs="Arial"/>
                                <w:color w:val="F8A900"/>
                                <w:lang w:val="de-DE"/>
                              </w:rPr>
                            </w:pPr>
                            <w:r w:rsidRPr="00676D49">
                              <w:rPr>
                                <w:rFonts w:cs="Arial"/>
                                <w:color w:val="F8A900"/>
                                <w:sz w:val="16"/>
                                <w:szCs w:val="16"/>
                                <w:lang w:val="de-DE"/>
                              </w:rPr>
                              <w:t>www.edelman.com</w:t>
                            </w:r>
                          </w:p>
                          <w:p w14:paraId="30241A1E" w14:textId="77777777" w:rsidR="003D3B44" w:rsidRPr="00676D49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DE"/>
                              </w:rPr>
                            </w:pPr>
                          </w:p>
                          <w:p w14:paraId="740ACFE8" w14:textId="77777777" w:rsidR="003D3B44" w:rsidRPr="00467042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DE"/>
                              </w:rPr>
                            </w:pPr>
                            <w:r w:rsidRPr="00467042">
                              <w:rPr>
                                <w:rFonts w:cs="Arial"/>
                                <w:lang w:val="de-DE"/>
                              </w:rPr>
                              <w:t>Marion Par-Weixlberger</w:t>
                            </w:r>
                          </w:p>
                          <w:p w14:paraId="5DD6DD68" w14:textId="77777777" w:rsidR="003D3B44" w:rsidRPr="00676D49" w:rsidRDefault="003D3B44" w:rsidP="003D3B44">
                            <w:pPr>
                              <w:pStyle w:val="DSStandardSidebox"/>
                              <w:rPr>
                                <w:rFonts w:cs="Arial"/>
                              </w:rPr>
                            </w:pPr>
                            <w:r w:rsidRPr="00676D49">
                              <w:rPr>
                                <w:rFonts w:cs="Arial"/>
                              </w:rPr>
                              <w:t xml:space="preserve">Vice President Public Relations &amp; Corporate Communications </w:t>
                            </w:r>
                          </w:p>
                          <w:p w14:paraId="16F8CECD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87FE1">
                              <w:rPr>
                                <w:rFonts w:cs="Arial"/>
                                <w:lang w:val="de-AT"/>
                              </w:rPr>
                              <w:t>Sirona Straße 1</w:t>
                            </w:r>
                          </w:p>
                          <w:p w14:paraId="62225727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87FE1">
                              <w:rPr>
                                <w:rFonts w:cs="Arial"/>
                                <w:lang w:val="de-AT"/>
                              </w:rPr>
                              <w:t>5071 Wals bei Salzburg, Austria</w:t>
                            </w:r>
                          </w:p>
                          <w:p w14:paraId="5A765459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87FE1">
                              <w:rPr>
                                <w:rFonts w:cs="Arial"/>
                                <w:lang w:val="de-AT"/>
                              </w:rPr>
                              <w:t>T  +43 (0) 662 2450-588</w:t>
                            </w:r>
                          </w:p>
                          <w:p w14:paraId="088ECABA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rFonts w:cs="Arial"/>
                                <w:lang w:val="de-AT"/>
                              </w:rPr>
                            </w:pPr>
                            <w:r w:rsidRPr="00187FE1">
                              <w:rPr>
                                <w:rFonts w:cs="Arial"/>
                                <w:lang w:val="de-AT"/>
                              </w:rPr>
                              <w:t>F  +43 (0) 662 2450-540</w:t>
                            </w:r>
                          </w:p>
                          <w:p w14:paraId="690406BA" w14:textId="77777777" w:rsidR="003D3B44" w:rsidRPr="00187FE1" w:rsidRDefault="003D3B44" w:rsidP="003D3B44">
                            <w:pPr>
                              <w:pStyle w:val="SidebarLink"/>
                              <w:rPr>
                                <w:lang w:val="de-AT"/>
                              </w:rPr>
                            </w:pPr>
                            <w:r w:rsidRPr="00187FE1">
                              <w:rPr>
                                <w:lang w:val="de-AT"/>
                              </w:rPr>
                              <w:t>marion.par-weixlberger@dentsplysirona.com</w:t>
                            </w:r>
                          </w:p>
                          <w:p w14:paraId="5A830082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6EB76D7D" w14:textId="77777777" w:rsidR="003D3B44" w:rsidRPr="00187FE1" w:rsidRDefault="003D3B44" w:rsidP="003D3B44">
                            <w:pPr>
                              <w:pStyle w:val="DSStandard"/>
                              <w:rPr>
                                <w:sz w:val="16"/>
                                <w:szCs w:val="16"/>
                                <w:lang w:val="de-AT"/>
                              </w:rPr>
                            </w:pPr>
                          </w:p>
                          <w:p w14:paraId="0DF054B1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57EDBC94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56684F08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7AACDADE" w14:textId="77777777" w:rsidR="003D3B44" w:rsidRPr="00187FE1" w:rsidRDefault="003D3B44" w:rsidP="003D3B44">
                            <w:pPr>
                              <w:pStyle w:val="DSStandardSidebox"/>
                              <w:rPr>
                                <w:lang w:val="de-AT"/>
                              </w:rPr>
                            </w:pPr>
                          </w:p>
                          <w:p w14:paraId="3C9C7D98" w14:textId="0B3F5F4F" w:rsidR="003D3B44" w:rsidRDefault="003D3B44" w:rsidP="003D3B44">
                            <w:pPr>
                              <w:spacing w:line="240" w:lineRule="auto"/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Style w:val="Strong"/>
                                <w:rFonts w:cs="Arial"/>
                                <w:sz w:val="16"/>
                                <w:szCs w:val="16"/>
                              </w:rPr>
                              <w:t xml:space="preserve">About Dentsply Sirona </w:t>
                            </w:r>
                            <w:r>
                              <w:rPr>
                                <w:rFonts w:cs="Arial"/>
                                <w:sz w:val="16"/>
                                <w:szCs w:val="16"/>
                              </w:rPr>
                              <w:br/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</w:t>
                            </w:r>
                            <w:r w:rsidR="00187FE1"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s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 is located in Charlotte, North Carolina. The company’s shares are</w:t>
                            </w:r>
                            <w:r>
                              <w:rPr>
                                <w:rStyle w:val="ccbnnewsarticletext"/>
                                <w:rFonts w:cs="Arial"/>
                              </w:rPr>
                              <w:t xml:space="preserve"> 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listed in the United States on NASDAQ under the symbol XRAY.  </w:t>
                            </w:r>
                          </w:p>
                          <w:p w14:paraId="5A8AFFB7" w14:textId="77777777" w:rsidR="003D3B44" w:rsidRPr="006814C5" w:rsidRDefault="003D3B44" w:rsidP="003D3B44">
                            <w:pPr>
                              <w:spacing w:line="240" w:lineRule="auto"/>
                            </w:pP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 xml:space="preserve">Visit </w:t>
                            </w:r>
                            <w:hyperlink r:id="rId12" w:tgtFrame="_blank" w:history="1">
                              <w:r w:rsidRPr="005C5BEF">
                                <w:rPr>
                                  <w:rStyle w:val="Hyperlink"/>
                                  <w:rFonts w:cs="Arial"/>
                                  <w:color w:val="F8A900"/>
                                  <w:sz w:val="16"/>
                                  <w:szCs w:val="16"/>
                                </w:rPr>
                                <w:t>www.dentsplysirona.com</w:t>
                              </w:r>
                            </w:hyperlink>
                            <w:r w:rsidRPr="005C5BEF">
                              <w:rPr>
                                <w:rStyle w:val="ccbnnewsarticletext"/>
                                <w:rFonts w:cs="Arial"/>
                                <w:color w:val="F8A900"/>
                                <w:sz w:val="16"/>
                                <w:szCs w:val="16"/>
                              </w:rPr>
                              <w:t> </w:t>
                            </w:r>
                            <w:r>
                              <w:rPr>
                                <w:rStyle w:val="ccbnnewsarticletext"/>
                                <w:rFonts w:cs="Arial"/>
                                <w:sz w:val="16"/>
                                <w:szCs w:val="16"/>
                              </w:rPr>
                              <w:t>for more information about Dentsply Sirona and its products.</w:t>
                            </w:r>
                          </w:p>
                          <w:p w14:paraId="30348D7B" w14:textId="77777777" w:rsidR="009807BA" w:rsidRPr="009807BA" w:rsidRDefault="009807BA" w:rsidP="009807BA">
                            <w:pPr>
                              <w:pStyle w:val="DSStandard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7200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84BE6CA" id="_x0000_t202" coordsize="21600,21600" o:spt="202" path="m,l,21600r21600,l21600,xe">
                <v:stroke joinstyle="miter"/>
                <v:path gradientshapeok="t" o:connecttype="rect"/>
              </v:shapetype>
              <v:shape id="Textfeld 4" o:spid="_x0000_s1026" type="#_x0000_t202" style="position:absolute;margin-left:335.3pt;margin-top:-.2pt;width:142.05pt;height:636.6pt;z-index:-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2gMcwIAAE4FAAAOAAAAZHJzL2Uyb0RvYy54bWysVE1v2zAMvQ/YfxB0X+1m2RYEdYqsRYcB&#10;RVs0HXpWZCkxJomaxMTOfv0o2U67bpcOu8g09UiRjx9n5501bK9CbMBV/PSk5Ew5CXXjNhX/9nD1&#10;bsZZROFqYcCpih9U5OeLt2/OWj9XE9iCqVVg5MTFeesrvkX086KIcqusiCfglaNLDcEKpN+wKeog&#10;WvJuTTEpy49FC6H2AaSKkbSX/SVfZP9aK4m3WkeFzFScYsN8hnyu01kszsR8E4TfNnIIQ/xDFFY0&#10;jh49uroUKNguNH+4so0MEEHjiQRbgNaNVDkHyua0fJHNaiu8yrkQOdEfaYr/z6282d8F1tQVn3Lm&#10;hKUSPagOtTI1myZ2Wh/nBFp5gmH3GTqq8qiPpExJdzrY9KV0GN0Tz4cjt+SMyWQ0K6fl+w+cSbqb&#10;lbPpbJLZL57MfYj4RYFlSah4oOJlTsX+OiKFQtARkl5zcNUYkwto3G8KAvYalTtgsE6Z9BFnCQ9G&#10;JSvj7pUmBnLgSZF7T12YwPaCukZIqRzmnLNfQieUprdfYzjgk2kf1WuMjxb5ZXB4NLaNg5BZehF2&#10;/X0MWfd44u9Z3knEbt0NFV5DfaACB+gHJHp51VARrkXEOxFoIqimNOV4S4c20FYcBomzLYSff9Mn&#10;PDUq3XLW0oRVPP7YiaA4M18dtfAnmt80kvmHhDAK61FwO3sBVIJT2iFeZjHh0IyiDmAfaQEs00t0&#10;JZyk9yqOo3iB/azTApFqucwgGjwv8NqtvEyuE6WprR66RxH80HtIbXsD4/yJ+YsW7LHJ0sFyh6Cb&#10;3J+J1J7JgWwa2ty2w4JJW+H5f0Y9rcHFLwAAAP//AwBQSwMEFAAGAAgAAAAhAJTJ5bfiAAAACgEA&#10;AA8AAABkcnMvZG93bnJldi54bWxMj91Kw0AQhe8F32EZwRtpN40xqTGbIv5QKCJa+wDbZMyGZmdD&#10;dptGn97xSi+H83HON8Vqsp0YcfCtIwWLeQQCqXJ1S42C3cfzbAnCB0217hyhgi/0sCrPzwqd1+5E&#10;7zhuQyO4hHyuFZgQ+lxKXxm02s9dj8TZpxusDnwOjawHfeJy28k4ilJpdUu8YHSPDwarw/ZoFUh9&#10;eLverF+zxLzsRrO5eoyfFt9KXV5M93cgAk7hD4ZffVaHkp327ki1F52CNItSRhXMEhCc394kGYg9&#10;g3EWL0GWhfz/QvkDAAD//wMAUEsBAi0AFAAGAAgAAAAhALaDOJL+AAAA4QEAABMAAAAAAAAAAAAA&#10;AAAAAAAAAFtDb250ZW50X1R5cGVzXS54bWxQSwECLQAUAAYACAAAACEAOP0h/9YAAACUAQAACwAA&#10;AAAAAAAAAAAAAAAvAQAAX3JlbHMvLnJlbHNQSwECLQAUAAYACAAAACEAAyNoDHMCAABOBQAADgAA&#10;AAAAAAAAAAAAAAAuAgAAZHJzL2Uyb0RvYy54bWxQSwECLQAUAAYACAAAACEAlMnlt+IAAAAKAQAA&#10;DwAAAAAAAAAAAAAAAADNBAAAZHJzL2Rvd25yZXYueG1sUEsFBgAAAAAEAAQA8wAAANwFAAAAAA==&#10;" filled="f" stroked="f">
                <v:textbox inset="2mm,0,0,0">
                  <w:txbxContent>
                    <w:p w14:paraId="5ACAB867" w14:textId="77777777" w:rsidR="005D6DA1" w:rsidRDefault="005D6DA1" w:rsidP="005D6DA1">
                      <w:pPr>
                        <w:pStyle w:val="DSHeaderPressFact"/>
                      </w:pPr>
                      <w:r>
                        <w:t>Press Contact</w:t>
                      </w:r>
                    </w:p>
                    <w:p w14:paraId="732C417E" w14:textId="77777777" w:rsidR="00202362" w:rsidRDefault="00202362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</w:p>
                    <w:p w14:paraId="4811A3C7" w14:textId="77777777" w:rsidR="00202362" w:rsidRDefault="00202362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</w:p>
                    <w:p w14:paraId="52F456A9" w14:textId="03D972B1" w:rsidR="003D3B44" w:rsidRPr="001D02D2" w:rsidRDefault="003D3B44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Dr. Tanja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>Lauinger</w:t>
                      </w:r>
                    </w:p>
                    <w:p w14:paraId="02AD835D" w14:textId="77777777" w:rsidR="003D3B44" w:rsidRPr="001D02D2" w:rsidRDefault="003D3B44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>
                        <w:rPr>
                          <w:rFonts w:cs="Arial"/>
                        </w:rPr>
                        <w:t>Senior</w:t>
                      </w:r>
                      <w:r w:rsidRPr="001D02D2">
                        <w:rPr>
                          <w:rFonts w:cs="Arial"/>
                        </w:rPr>
                        <w:t xml:space="preserve"> </w:t>
                      </w:r>
                      <w:r>
                        <w:rPr>
                          <w:rFonts w:cs="Arial"/>
                        </w:rPr>
                        <w:t xml:space="preserve">Corporate Public Relations Manager </w:t>
                      </w:r>
                    </w:p>
                    <w:p w14:paraId="3D1D1C86" w14:textId="77777777" w:rsidR="001E75EB" w:rsidRDefault="001E75EB" w:rsidP="001E75EB">
                      <w:pPr>
                        <w:pStyle w:val="DSStandardSidebox"/>
                      </w:pPr>
                      <w:bookmarkStart w:id="1" w:name="_Hlk34985451"/>
                      <w:r>
                        <w:t>Enterprise Square V Tower 2</w:t>
                      </w:r>
                    </w:p>
                    <w:p w14:paraId="20DC23F6" w14:textId="77777777" w:rsidR="001E75EB" w:rsidRDefault="001E75EB" w:rsidP="001E75EB">
                      <w:pPr>
                        <w:pStyle w:val="DSStandardSidebox"/>
                      </w:pPr>
                      <w:r>
                        <w:t>28/F Tower, 38 Wang Chiu Rd</w:t>
                      </w:r>
                    </w:p>
                    <w:p w14:paraId="385C61B2" w14:textId="77777777" w:rsidR="001E75EB" w:rsidRDefault="001E75EB" w:rsidP="001E75EB">
                      <w:pPr>
                        <w:pStyle w:val="DSStandardSidebox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 xml:space="preserve">Kowloon Bay </w:t>
                      </w:r>
                    </w:p>
                    <w:p w14:paraId="4B1CAE86" w14:textId="77777777" w:rsidR="001E75EB" w:rsidRDefault="001E75EB" w:rsidP="001E75EB">
                      <w:pPr>
                        <w:pStyle w:val="DSStandardSidebox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Hong Kong</w:t>
                      </w:r>
                    </w:p>
                    <w:p w14:paraId="266021C0" w14:textId="1B4B2CE9" w:rsidR="001E75EB" w:rsidRDefault="001E75EB" w:rsidP="001E75EB">
                      <w:pPr>
                        <w:pStyle w:val="DSStandardSidebox"/>
                        <w:rPr>
                          <w:lang w:val="de-DE"/>
                        </w:rPr>
                      </w:pPr>
                      <w:r>
                        <w:rPr>
                          <w:lang w:val="de-DE"/>
                        </w:rPr>
                        <w:t>T  +43 (0) 664 60097 6</w:t>
                      </w:r>
                      <w:r w:rsidR="002E7E7B">
                        <w:rPr>
                          <w:lang w:val="de-DE"/>
                        </w:rPr>
                        <w:t>29</w:t>
                      </w:r>
                    </w:p>
                    <w:p w14:paraId="50FB78C6" w14:textId="77777777" w:rsidR="001E75EB" w:rsidRDefault="001E75EB" w:rsidP="001E75EB">
                      <w:pPr>
                        <w:pStyle w:val="DSStandardSidebox"/>
                        <w:rPr>
                          <w:lang w:val="de-AT"/>
                        </w:rPr>
                      </w:pPr>
                      <w:r>
                        <w:rPr>
                          <w:lang w:val="de-AT"/>
                        </w:rPr>
                        <w:t>T  +852 7071 3004</w:t>
                      </w:r>
                      <w:bookmarkEnd w:id="1"/>
                    </w:p>
                    <w:p w14:paraId="20816FDC" w14:textId="77777777" w:rsidR="003D3B44" w:rsidRPr="001D02D2" w:rsidRDefault="003D3B44" w:rsidP="003D3B44">
                      <w:pPr>
                        <w:pStyle w:val="SidebarLink"/>
                      </w:pPr>
                      <w:r>
                        <w:t>tanja.lauinger</w:t>
                      </w:r>
                      <w:r w:rsidRPr="001D02D2">
                        <w:t>@dentsplysirona.com</w:t>
                      </w:r>
                    </w:p>
                    <w:p w14:paraId="20AD2117" w14:textId="77777777" w:rsidR="003D3B44" w:rsidRPr="00A92ED2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</w:p>
                    <w:p w14:paraId="2CDB44DA" w14:textId="77777777" w:rsidR="003D3B44" w:rsidRPr="00C72299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C7229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Kerstin Schicha </w:t>
                      </w:r>
                    </w:p>
                    <w:p w14:paraId="72ED1C56" w14:textId="77777777" w:rsidR="003D3B44" w:rsidRPr="00997FD0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997FD0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Edelman GmbH </w:t>
                      </w:r>
                    </w:p>
                    <w:p w14:paraId="0D64F17A" w14:textId="77777777" w:rsidR="003D3B44" w:rsidRPr="001D02D2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Schöneberger Straße 15 </w:t>
                      </w:r>
                    </w:p>
                    <w:p w14:paraId="74908DE3" w14:textId="77777777" w:rsidR="003D3B44" w:rsidRPr="001D02D2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1D02D2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D-10963 Berlin, </w:t>
                      </w:r>
                      <w:r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Germany</w:t>
                      </w:r>
                    </w:p>
                    <w:p w14:paraId="68A042FC" w14:textId="25A18DB6" w:rsidR="003D3B44" w:rsidRPr="00676D49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</w:pPr>
                      <w:r w:rsidRPr="00676D4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T </w:t>
                      </w:r>
                      <w:r w:rsidR="00D12AA3" w:rsidRPr="00676D4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 xml:space="preserve"> </w:t>
                      </w:r>
                      <w:r w:rsidRPr="00676D49">
                        <w:rPr>
                          <w:rFonts w:cs="Arial"/>
                          <w:sz w:val="16"/>
                          <w:szCs w:val="16"/>
                          <w:lang w:val="de-DE"/>
                        </w:rPr>
                        <w:t>+49 (0) 30 2218290-70</w:t>
                      </w:r>
                    </w:p>
                    <w:p w14:paraId="6736B1C2" w14:textId="77777777" w:rsidR="003D3B44" w:rsidRPr="00676D49" w:rsidRDefault="005608CC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sz w:val="16"/>
                          <w:szCs w:val="16"/>
                          <w:lang w:val="de-DE"/>
                        </w:rPr>
                      </w:pPr>
                      <w:hyperlink r:id="rId13" w:history="1">
                        <w:r w:rsidR="003D3B44" w:rsidRPr="00676D49">
                          <w:rPr>
                            <w:rStyle w:val="Hyperlink"/>
                            <w:rFonts w:cs="Arial"/>
                            <w:color w:val="F8A900"/>
                            <w:sz w:val="16"/>
                            <w:szCs w:val="16"/>
                            <w:u w:val="none"/>
                            <w:lang w:val="de-DE"/>
                          </w:rPr>
                          <w:t>kerstin.schicha@edelman.com</w:t>
                        </w:r>
                      </w:hyperlink>
                    </w:p>
                    <w:p w14:paraId="384E551D" w14:textId="77777777" w:rsidR="003D3B44" w:rsidRPr="00676D49" w:rsidRDefault="003D3B44" w:rsidP="003D3B44">
                      <w:pPr>
                        <w:pStyle w:val="DSStandard"/>
                        <w:spacing w:after="0" w:line="240" w:lineRule="auto"/>
                        <w:rPr>
                          <w:rFonts w:cs="Arial"/>
                          <w:color w:val="F8A900"/>
                          <w:lang w:val="de-DE"/>
                        </w:rPr>
                      </w:pPr>
                      <w:r w:rsidRPr="00676D49">
                        <w:rPr>
                          <w:rFonts w:cs="Arial"/>
                          <w:color w:val="F8A900"/>
                          <w:sz w:val="16"/>
                          <w:szCs w:val="16"/>
                          <w:lang w:val="de-DE"/>
                        </w:rPr>
                        <w:t>www.edelman.com</w:t>
                      </w:r>
                    </w:p>
                    <w:p w14:paraId="30241A1E" w14:textId="77777777" w:rsidR="003D3B44" w:rsidRPr="00676D49" w:rsidRDefault="003D3B44" w:rsidP="003D3B44">
                      <w:pPr>
                        <w:pStyle w:val="DSStandardSidebox"/>
                        <w:rPr>
                          <w:rFonts w:cs="Arial"/>
                          <w:lang w:val="de-DE"/>
                        </w:rPr>
                      </w:pPr>
                    </w:p>
                    <w:p w14:paraId="740ACFE8" w14:textId="77777777" w:rsidR="003D3B44" w:rsidRPr="00467042" w:rsidRDefault="003D3B44" w:rsidP="003D3B44">
                      <w:pPr>
                        <w:pStyle w:val="DSStandardSidebox"/>
                        <w:rPr>
                          <w:rFonts w:cs="Arial"/>
                          <w:lang w:val="de-DE"/>
                        </w:rPr>
                      </w:pPr>
                      <w:r w:rsidRPr="00467042">
                        <w:rPr>
                          <w:rFonts w:cs="Arial"/>
                          <w:lang w:val="de-DE"/>
                        </w:rPr>
                        <w:t>Marion Par-Weixlberger</w:t>
                      </w:r>
                    </w:p>
                    <w:p w14:paraId="5DD6DD68" w14:textId="77777777" w:rsidR="003D3B44" w:rsidRPr="00676D49" w:rsidRDefault="003D3B44" w:rsidP="003D3B44">
                      <w:pPr>
                        <w:pStyle w:val="DSStandardSidebox"/>
                        <w:rPr>
                          <w:rFonts w:cs="Arial"/>
                        </w:rPr>
                      </w:pPr>
                      <w:r w:rsidRPr="00676D49">
                        <w:rPr>
                          <w:rFonts w:cs="Arial"/>
                        </w:rPr>
                        <w:t xml:space="preserve">Vice President Public Relations &amp; Corporate Communications </w:t>
                      </w:r>
                    </w:p>
                    <w:p w14:paraId="16F8CECD" w14:textId="77777777" w:rsidR="003D3B44" w:rsidRPr="00187FE1" w:rsidRDefault="003D3B44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87FE1">
                        <w:rPr>
                          <w:rFonts w:cs="Arial"/>
                          <w:lang w:val="de-AT"/>
                        </w:rPr>
                        <w:t>Sirona Straße 1</w:t>
                      </w:r>
                    </w:p>
                    <w:p w14:paraId="62225727" w14:textId="77777777" w:rsidR="003D3B44" w:rsidRPr="00187FE1" w:rsidRDefault="003D3B44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87FE1">
                        <w:rPr>
                          <w:rFonts w:cs="Arial"/>
                          <w:lang w:val="de-AT"/>
                        </w:rPr>
                        <w:t>5071 Wals bei Salzburg, Austria</w:t>
                      </w:r>
                    </w:p>
                    <w:p w14:paraId="5A765459" w14:textId="77777777" w:rsidR="003D3B44" w:rsidRPr="00187FE1" w:rsidRDefault="003D3B44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87FE1">
                        <w:rPr>
                          <w:rFonts w:cs="Arial"/>
                          <w:lang w:val="de-AT"/>
                        </w:rPr>
                        <w:t>T  +43 (0) 662 2450-588</w:t>
                      </w:r>
                    </w:p>
                    <w:p w14:paraId="088ECABA" w14:textId="77777777" w:rsidR="003D3B44" w:rsidRPr="00187FE1" w:rsidRDefault="003D3B44" w:rsidP="003D3B44">
                      <w:pPr>
                        <w:pStyle w:val="DSStandardSidebox"/>
                        <w:rPr>
                          <w:rFonts w:cs="Arial"/>
                          <w:lang w:val="de-AT"/>
                        </w:rPr>
                      </w:pPr>
                      <w:r w:rsidRPr="00187FE1">
                        <w:rPr>
                          <w:rFonts w:cs="Arial"/>
                          <w:lang w:val="de-AT"/>
                        </w:rPr>
                        <w:t>F  +43 (0) 662 2450-540</w:t>
                      </w:r>
                    </w:p>
                    <w:p w14:paraId="690406BA" w14:textId="77777777" w:rsidR="003D3B44" w:rsidRPr="00187FE1" w:rsidRDefault="003D3B44" w:rsidP="003D3B44">
                      <w:pPr>
                        <w:pStyle w:val="SidebarLink"/>
                        <w:rPr>
                          <w:lang w:val="de-AT"/>
                        </w:rPr>
                      </w:pPr>
                      <w:r w:rsidRPr="00187FE1">
                        <w:rPr>
                          <w:lang w:val="de-AT"/>
                        </w:rPr>
                        <w:t>marion.par-weixlberger@dentsplysirona.com</w:t>
                      </w:r>
                    </w:p>
                    <w:p w14:paraId="5A830082" w14:textId="77777777" w:rsidR="003D3B44" w:rsidRPr="00187FE1" w:rsidRDefault="003D3B44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6EB76D7D" w14:textId="77777777" w:rsidR="003D3B44" w:rsidRPr="00187FE1" w:rsidRDefault="003D3B44" w:rsidP="003D3B44">
                      <w:pPr>
                        <w:pStyle w:val="DSStandard"/>
                        <w:rPr>
                          <w:sz w:val="16"/>
                          <w:szCs w:val="16"/>
                          <w:lang w:val="de-AT"/>
                        </w:rPr>
                      </w:pPr>
                    </w:p>
                    <w:p w14:paraId="0DF054B1" w14:textId="77777777" w:rsidR="003D3B44" w:rsidRPr="00187FE1" w:rsidRDefault="003D3B44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57EDBC94" w14:textId="77777777" w:rsidR="003D3B44" w:rsidRPr="00187FE1" w:rsidRDefault="003D3B44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56684F08" w14:textId="77777777" w:rsidR="003D3B44" w:rsidRPr="00187FE1" w:rsidRDefault="003D3B44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7AACDADE" w14:textId="77777777" w:rsidR="003D3B44" w:rsidRPr="00187FE1" w:rsidRDefault="003D3B44" w:rsidP="003D3B44">
                      <w:pPr>
                        <w:pStyle w:val="DSStandardSidebox"/>
                        <w:rPr>
                          <w:lang w:val="de-AT"/>
                        </w:rPr>
                      </w:pPr>
                    </w:p>
                    <w:p w14:paraId="3C9C7D98" w14:textId="0B3F5F4F" w:rsidR="003D3B44" w:rsidRDefault="003D3B44" w:rsidP="003D3B44">
                      <w:pPr>
                        <w:spacing w:line="240" w:lineRule="auto"/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</w:pPr>
                      <w:r>
                        <w:rPr>
                          <w:rStyle w:val="Strong"/>
                          <w:rFonts w:cs="Arial"/>
                          <w:sz w:val="16"/>
                          <w:szCs w:val="16"/>
                        </w:rPr>
                        <w:t xml:space="preserve">About Dentsply Sirona </w:t>
                      </w:r>
                      <w:r>
                        <w:rPr>
                          <w:rFonts w:cs="Arial"/>
                          <w:sz w:val="16"/>
                          <w:szCs w:val="16"/>
                        </w:rPr>
                        <w:br/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Dentsply Sirona is the world’s largest manufacturer of professional dental products and technologies, with over a century of innovation and service to the dental industry and patients worldwide. Dentsply Sirona develops, manufactures, and markets a comprehensive solutions offering including dental and oral health products as well as other consumable medical devices under a strong portfolio of world class brands. Dentsply Sirona’s products provide innovative, high-quality and effective solutions to advance patient care and deliver better and safer dental care. Dentsply Sirona’s headquarter</w:t>
                      </w:r>
                      <w:r w:rsidR="00187FE1"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s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 is located in Charlotte, North Carolina. The company’s shares are</w:t>
                      </w:r>
                      <w:r>
                        <w:rPr>
                          <w:rStyle w:val="ccbnnewsarticletext"/>
                          <w:rFonts w:cs="Arial"/>
                        </w:rPr>
                        <w:t xml:space="preserve"> 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listed in the United States on NASDAQ under the symbol XRAY.  </w:t>
                      </w:r>
                    </w:p>
                    <w:p w14:paraId="5A8AFFB7" w14:textId="77777777" w:rsidR="003D3B44" w:rsidRPr="006814C5" w:rsidRDefault="003D3B44" w:rsidP="003D3B44">
                      <w:pPr>
                        <w:spacing w:line="240" w:lineRule="auto"/>
                      </w:pP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 xml:space="preserve">Visit </w:t>
                      </w:r>
                      <w:hyperlink r:id="rId14" w:tgtFrame="_blank" w:history="1">
                        <w:r w:rsidRPr="005C5BEF">
                          <w:rPr>
                            <w:rStyle w:val="Hyperlink"/>
                            <w:rFonts w:cs="Arial"/>
                            <w:color w:val="F8A900"/>
                            <w:sz w:val="16"/>
                            <w:szCs w:val="16"/>
                          </w:rPr>
                          <w:t>www.dentsplysirona.com</w:t>
                        </w:r>
                      </w:hyperlink>
                      <w:r w:rsidRPr="005C5BEF">
                        <w:rPr>
                          <w:rStyle w:val="ccbnnewsarticletext"/>
                          <w:rFonts w:cs="Arial"/>
                          <w:color w:val="F8A900"/>
                          <w:sz w:val="16"/>
                          <w:szCs w:val="16"/>
                        </w:rPr>
                        <w:t> </w:t>
                      </w:r>
                      <w:r>
                        <w:rPr>
                          <w:rStyle w:val="ccbnnewsarticletext"/>
                          <w:rFonts w:cs="Arial"/>
                          <w:sz w:val="16"/>
                          <w:szCs w:val="16"/>
                        </w:rPr>
                        <w:t>for more information about Dentsply Sirona and its products.</w:t>
                      </w:r>
                    </w:p>
                    <w:p w14:paraId="30348D7B" w14:textId="77777777" w:rsidR="009807BA" w:rsidRPr="009807BA" w:rsidRDefault="009807BA" w:rsidP="009807BA">
                      <w:pPr>
                        <w:pStyle w:val="DSStandard"/>
                      </w:pPr>
                    </w:p>
                  </w:txbxContent>
                </v:textbox>
              </v:shape>
            </w:pict>
          </mc:Fallback>
        </mc:AlternateContent>
      </w:r>
      <w:r w:rsidRPr="00E22B8A">
        <w:rPr>
          <w:lang w:val="de-DE" w:eastAsia="zh-CN"/>
        </w:rPr>
        <mc:AlternateContent>
          <mc:Choice Requires="wps">
            <w:drawing>
              <wp:anchor distT="45720" distB="45720" distL="114300" distR="114300" simplePos="0" relativeHeight="251658240" behindDoc="0" locked="0" layoutInCell="1" allowOverlap="1" wp14:anchorId="217B1209" wp14:editId="096FA4EA">
                <wp:simplePos x="0" y="0"/>
                <wp:positionH relativeFrom="page">
                  <wp:posOffset>716280</wp:posOffset>
                </wp:positionH>
                <wp:positionV relativeFrom="page">
                  <wp:posOffset>605790</wp:posOffset>
                </wp:positionV>
                <wp:extent cx="2879725" cy="982345"/>
                <wp:effectExtent l="0" t="0" r="0" b="8255"/>
                <wp:wrapNone/>
                <wp:docPr id="8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79725" cy="98234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9DF972" w14:textId="77777777" w:rsidR="00B275B6" w:rsidRPr="005D6DA1" w:rsidRDefault="005D6DA1" w:rsidP="005D6DA1">
                            <w:pPr>
                              <w:pStyle w:val="DSHeaderPressFact"/>
                            </w:pPr>
                            <w:r w:rsidRPr="005D6DA1">
                              <w:t>Press Release</w:t>
                            </w:r>
                          </w:p>
                          <w:p w14:paraId="31778A9E" w14:textId="77777777" w:rsidR="00B275B6" w:rsidRDefault="00B275B6" w:rsidP="00461142">
                            <w:pPr>
                              <w:pStyle w:val="DSAdressField"/>
                            </w:pP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17B1209" id="Text Box 2" o:spid="_x0000_s1027" type="#_x0000_t202" style="position:absolute;margin-left:56.4pt;margin-top:47.7pt;width:226.75pt;height:77.35pt;z-index:251658240;visibility:visible;mso-wrap-style:squar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owJUGQIAABQEAAAOAAAAZHJzL2Uyb0RvYy54bWysU9uO0zAQfUfiHyy/07SFst2o6WrpUoS0&#10;XKRdPmDiOI2F7TG226R8PWOn7S7whvCDNbZnzpw5M17dDEazg/RBoa34bDLlTFqBjbK7in973L5a&#10;chYi2AY0Wlnxowz8Zv3yxap3pZxjh7qRnhGIDWXvKt7F6MqiCKKTBsIEnbT02KI3EOnod0XjoSd0&#10;o4v5dPq26NE3zqOQIdDt3fjI1xm/baWIX9o2yMh0xYlbzLvPe532Yr2CcufBdUqcaMA/sDCgLCW9&#10;QN1BBLb36i8oo4THgG2cCDQFtq0SMtdA1cymf1Tz0IGTuRYSJ7iLTOH/wYrPh6+eqabiywXpY8FQ&#10;kx7lENk7HNg86dO7UJLbgyPHONA19TnXGtw9iu+BWdx0YHfy1nvsOwkN8ZulyOJZ6IgTEkjdf8KG&#10;0sA+YgYaWm+SeCQHI3Ticbz0JlERdDlfXl1fzRecCXq7Xs5fv1nkFFCeo50P8YNEw5JRcU+9z+hw&#10;uA8xsYHy7JKSBdSq2Sqt88Hv6o327AA0J9u8Tui/uWnLesq+IB4pymKKzyNkVKQ51sqQkNO0UjiU&#10;SY33tsl2BKVHm5hoe5InKTJqE4d6yJ3I2iXpamyOpJfHcWzpm5HRof/JWU8jW/HwYw9ecqY/WtI8&#10;zffZ8GejPhtgBYVWPHI2mpuY/8FYyC31olVZpqfMJ4o0elm90zdJs/38nL2ePvP6FwAAAP//AwBQ&#10;SwMEFAAGAAgAAAAhAJZwK+HfAAAACgEAAA8AAABkcnMvZG93bnJldi54bWxMj0FPg0AUhO8m/ofN&#10;M/Fi7AIKsZSl0VZvemhten5ln0Bk3xJ2KfTfu570OJnJzDfFejadONPgWssK4kUEgriyuuVaweHz&#10;7f4JhPPIGjvLpOBCDtbl9VWBubYT7+i897UIJexyVNB43+dSuqohg25he+LgfdnBoA9yqKUecArl&#10;ppNJFGXSYMthocGeNg1V3/vRKMi2wzjteHO3Pby+40dfJ8eXy1Gp25v5eQXC0+z/wvCLH9ChDEwn&#10;O7J2ogs6TgK6V7BMH0GEQJplDyBOCpI0ikGWhfx/ofwBAAD//wMAUEsBAi0AFAAGAAgAAAAhALaD&#10;OJL+AAAA4QEAABMAAAAAAAAAAAAAAAAAAAAAAFtDb250ZW50X1R5cGVzXS54bWxQSwECLQAUAAYA&#10;CAAAACEAOP0h/9YAAACUAQAACwAAAAAAAAAAAAAAAAAvAQAAX3JlbHMvLnJlbHNQSwECLQAUAAYA&#10;CAAAACEAT6MCVBkCAAAUBAAADgAAAAAAAAAAAAAAAAAuAgAAZHJzL2Uyb0RvYy54bWxQSwECLQAU&#10;AAYACAAAACEAlnAr4d8AAAAKAQAADwAAAAAAAAAAAAAAAABzBAAAZHJzL2Rvd25yZXYueG1sUEsF&#10;BgAAAAAEAAQA8wAAAH8FAAAAAA==&#10;" stroked="f">
                <v:textbox inset="0,0,0,0">
                  <w:txbxContent>
                    <w:p w14:paraId="729DF972" w14:textId="77777777" w:rsidR="00B275B6" w:rsidRPr="005D6DA1" w:rsidRDefault="005D6DA1" w:rsidP="005D6DA1">
                      <w:pPr>
                        <w:pStyle w:val="DSHeaderPressFact"/>
                      </w:pPr>
                      <w:r w:rsidRPr="005D6DA1">
                        <w:t>Press Release</w:t>
                      </w:r>
                    </w:p>
                    <w:p w14:paraId="31778A9E" w14:textId="77777777" w:rsidR="00B275B6" w:rsidRDefault="00B275B6" w:rsidP="00461142">
                      <w:pPr>
                        <w:pStyle w:val="DSAdressField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ED0CE1">
        <w:t xml:space="preserve">Still </w:t>
      </w:r>
      <w:r w:rsidR="006A46F4">
        <w:t>leading the pack</w:t>
      </w:r>
      <w:r w:rsidR="00ED0CE1">
        <w:t xml:space="preserve">: </w:t>
      </w:r>
      <w:r w:rsidR="006A46F4">
        <w:t>New</w:t>
      </w:r>
      <w:r w:rsidR="006A46F4" w:rsidRPr="003F6E59">
        <w:t xml:space="preserve"> </w:t>
      </w:r>
      <w:r w:rsidR="001222B9" w:rsidRPr="003F6E59">
        <w:t>studies confirm the exceptional accuracy of Primescan</w:t>
      </w:r>
    </w:p>
    <w:p w14:paraId="3B8E808D" w14:textId="4DD29D19" w:rsidR="00383109" w:rsidRPr="003F6E59" w:rsidRDefault="00747C0D" w:rsidP="00383109">
      <w:pPr>
        <w:pStyle w:val="DSStandard"/>
        <w:rPr>
          <w:b/>
          <w:lang w:eastAsia="ja-JP"/>
        </w:rPr>
      </w:pPr>
      <w:r w:rsidRPr="003F6E59">
        <w:rPr>
          <w:b/>
          <w:lang w:eastAsia="ja-JP"/>
        </w:rPr>
        <w:t xml:space="preserve">Dentsply Sirona presented the latest generation of </w:t>
      </w:r>
      <w:r w:rsidR="009339F9" w:rsidRPr="003F6E59">
        <w:rPr>
          <w:b/>
          <w:lang w:eastAsia="ja-JP"/>
        </w:rPr>
        <w:t xml:space="preserve">its </w:t>
      </w:r>
      <w:r w:rsidRPr="003F6E59">
        <w:rPr>
          <w:b/>
          <w:lang w:eastAsia="ja-JP"/>
        </w:rPr>
        <w:t>intraoral scanner</w:t>
      </w:r>
      <w:r w:rsidR="00B660D4">
        <w:rPr>
          <w:b/>
          <w:lang w:eastAsia="ja-JP"/>
        </w:rPr>
        <w:t>s</w:t>
      </w:r>
      <w:r w:rsidRPr="003F6E59">
        <w:rPr>
          <w:b/>
          <w:lang w:eastAsia="ja-JP"/>
        </w:rPr>
        <w:t xml:space="preserve"> at the beginning of last year: </w:t>
      </w:r>
      <w:r w:rsidR="0091213D" w:rsidRPr="003F6E59">
        <w:rPr>
          <w:b/>
          <w:lang w:eastAsia="ja-JP"/>
        </w:rPr>
        <w:t xml:space="preserve">Primescan </w:t>
      </w:r>
      <w:r w:rsidRPr="003F6E59">
        <w:rPr>
          <w:b/>
          <w:lang w:eastAsia="ja-JP"/>
        </w:rPr>
        <w:t xml:space="preserve">enables users to take a digital impression of the entire jaw </w:t>
      </w:r>
      <w:r w:rsidR="004A36DE">
        <w:rPr>
          <w:b/>
          <w:lang w:eastAsia="ja-JP"/>
        </w:rPr>
        <w:t>with outstanding accuracy</w:t>
      </w:r>
      <w:r w:rsidRPr="003F6E59">
        <w:rPr>
          <w:b/>
          <w:lang w:eastAsia="ja-JP"/>
        </w:rPr>
        <w:t xml:space="preserve">. This has been </w:t>
      </w:r>
      <w:r w:rsidR="00AF259E">
        <w:rPr>
          <w:b/>
          <w:lang w:eastAsia="ja-JP"/>
        </w:rPr>
        <w:t xml:space="preserve">demonstrated </w:t>
      </w:r>
      <w:r w:rsidR="001F1A1D">
        <w:rPr>
          <w:b/>
          <w:lang w:eastAsia="ja-JP"/>
        </w:rPr>
        <w:t xml:space="preserve">by </w:t>
      </w:r>
      <w:r w:rsidRPr="003F6E59">
        <w:rPr>
          <w:b/>
          <w:lang w:eastAsia="ja-JP"/>
        </w:rPr>
        <w:t xml:space="preserve">several international </w:t>
      </w:r>
      <w:r w:rsidR="00294045" w:rsidRPr="003F6E59">
        <w:rPr>
          <w:b/>
          <w:lang w:eastAsia="ja-JP"/>
        </w:rPr>
        <w:t>studies</w:t>
      </w:r>
      <w:r w:rsidR="001F1A1D">
        <w:rPr>
          <w:b/>
          <w:lang w:eastAsia="ja-JP"/>
        </w:rPr>
        <w:t xml:space="preserve"> </w:t>
      </w:r>
      <w:r w:rsidR="00AF259E">
        <w:rPr>
          <w:b/>
          <w:lang w:eastAsia="ja-JP"/>
        </w:rPr>
        <w:t>that</w:t>
      </w:r>
      <w:r w:rsidR="00AF259E" w:rsidRPr="003F6E59">
        <w:rPr>
          <w:b/>
          <w:lang w:eastAsia="ja-JP"/>
        </w:rPr>
        <w:t xml:space="preserve"> </w:t>
      </w:r>
      <w:r w:rsidR="00064F06">
        <w:rPr>
          <w:b/>
          <w:lang w:eastAsia="ja-JP"/>
        </w:rPr>
        <w:t>support</w:t>
      </w:r>
      <w:r w:rsidR="00064F06" w:rsidRPr="003F6E59">
        <w:rPr>
          <w:b/>
          <w:lang w:eastAsia="ja-JP"/>
        </w:rPr>
        <w:t xml:space="preserve"> </w:t>
      </w:r>
      <w:r w:rsidR="00FC2C38" w:rsidRPr="003F6E59">
        <w:rPr>
          <w:b/>
          <w:lang w:eastAsia="ja-JP"/>
        </w:rPr>
        <w:t xml:space="preserve">the extensive positive feedback </w:t>
      </w:r>
      <w:r w:rsidR="004E1478" w:rsidRPr="003F6E59">
        <w:rPr>
          <w:b/>
          <w:lang w:eastAsia="ja-JP"/>
        </w:rPr>
        <w:t xml:space="preserve">on Primescan </w:t>
      </w:r>
      <w:r w:rsidR="00FC2C38" w:rsidRPr="003F6E59">
        <w:rPr>
          <w:b/>
          <w:lang w:eastAsia="ja-JP"/>
        </w:rPr>
        <w:t xml:space="preserve">from </w:t>
      </w:r>
      <w:r w:rsidR="00B529A9" w:rsidRPr="003F6E59">
        <w:rPr>
          <w:b/>
          <w:lang w:eastAsia="ja-JP"/>
        </w:rPr>
        <w:t xml:space="preserve">various </w:t>
      </w:r>
      <w:r w:rsidR="00FC2C38" w:rsidRPr="003F6E59">
        <w:rPr>
          <w:b/>
          <w:lang w:eastAsia="ja-JP"/>
        </w:rPr>
        <w:t>dental practices with clear scientific data.</w:t>
      </w:r>
    </w:p>
    <w:p w14:paraId="64E66794" w14:textId="1444F0F5" w:rsidR="00383109" w:rsidRPr="003F6E59" w:rsidRDefault="003939A6" w:rsidP="00383109">
      <w:pPr>
        <w:pStyle w:val="DSStandard"/>
        <w:rPr>
          <w:lang w:eastAsia="ja-JP"/>
        </w:rPr>
      </w:pPr>
      <w:r w:rsidRPr="003F6E59">
        <w:rPr>
          <w:b/>
          <w:bCs/>
          <w:lang w:eastAsia="ja-JP"/>
        </w:rPr>
        <w:t>Charlotte</w:t>
      </w:r>
      <w:r w:rsidR="00111D81">
        <w:rPr>
          <w:b/>
          <w:bCs/>
          <w:lang w:eastAsia="ja-JP"/>
        </w:rPr>
        <w:t>/Bensheim</w:t>
      </w:r>
      <w:r w:rsidR="00383109" w:rsidRPr="00202362">
        <w:rPr>
          <w:b/>
          <w:bCs/>
          <w:lang w:eastAsia="ja-JP"/>
        </w:rPr>
        <w:t xml:space="preserve">, </w:t>
      </w:r>
      <w:r w:rsidR="00467042">
        <w:rPr>
          <w:b/>
          <w:bCs/>
          <w:lang w:eastAsia="ja-JP"/>
        </w:rPr>
        <w:t>November</w:t>
      </w:r>
      <w:r w:rsidR="007E11D9" w:rsidRPr="00202362">
        <w:rPr>
          <w:b/>
          <w:bCs/>
          <w:lang w:eastAsia="ja-JP"/>
        </w:rPr>
        <w:t xml:space="preserve"> </w:t>
      </w:r>
      <w:r w:rsidR="00467042">
        <w:rPr>
          <w:b/>
          <w:bCs/>
          <w:lang w:eastAsia="ja-JP"/>
        </w:rPr>
        <w:t>1</w:t>
      </w:r>
      <w:r w:rsidR="00250829">
        <w:rPr>
          <w:b/>
          <w:bCs/>
          <w:lang w:eastAsia="ja-JP"/>
        </w:rPr>
        <w:t>2</w:t>
      </w:r>
      <w:r w:rsidR="00467042" w:rsidRPr="00467042">
        <w:rPr>
          <w:b/>
          <w:bCs/>
          <w:vertAlign w:val="superscript"/>
          <w:lang w:eastAsia="ja-JP"/>
        </w:rPr>
        <w:t>th</w:t>
      </w:r>
      <w:r w:rsidR="007E11D9" w:rsidRPr="00202362">
        <w:rPr>
          <w:b/>
          <w:bCs/>
          <w:lang w:eastAsia="ja-JP"/>
        </w:rPr>
        <w:t>,</w:t>
      </w:r>
      <w:r w:rsidR="002939D4" w:rsidRPr="00202362">
        <w:rPr>
          <w:b/>
          <w:bCs/>
          <w:lang w:eastAsia="ja-JP"/>
        </w:rPr>
        <w:t xml:space="preserve"> 20</w:t>
      </w:r>
      <w:r w:rsidR="00B21076" w:rsidRPr="00202362">
        <w:rPr>
          <w:b/>
          <w:bCs/>
          <w:lang w:eastAsia="ja-JP"/>
        </w:rPr>
        <w:t>20</w:t>
      </w:r>
      <w:r w:rsidR="00383109" w:rsidRPr="00202362">
        <w:rPr>
          <w:b/>
          <w:bCs/>
          <w:lang w:eastAsia="ja-JP"/>
        </w:rPr>
        <w:t>.</w:t>
      </w:r>
      <w:r w:rsidR="00383109" w:rsidRPr="003F6E59">
        <w:rPr>
          <w:lang w:eastAsia="ja-JP"/>
        </w:rPr>
        <w:t xml:space="preserve"> </w:t>
      </w:r>
      <w:r w:rsidR="008344C1">
        <w:rPr>
          <w:lang w:eastAsia="ja-JP"/>
        </w:rPr>
        <w:t>Primescan, t</w:t>
      </w:r>
      <w:r w:rsidR="00F8773B" w:rsidRPr="003F6E59">
        <w:rPr>
          <w:lang w:eastAsia="ja-JP"/>
        </w:rPr>
        <w:t>he latest generation of intraoral scanners</w:t>
      </w:r>
      <w:r w:rsidR="008344C1">
        <w:rPr>
          <w:lang w:eastAsia="ja-JP"/>
        </w:rPr>
        <w:t>,</w:t>
      </w:r>
      <w:r w:rsidR="00F8773B" w:rsidRPr="003F6E59">
        <w:rPr>
          <w:lang w:eastAsia="ja-JP"/>
        </w:rPr>
        <w:t xml:space="preserve"> </w:t>
      </w:r>
      <w:r w:rsidR="00747C0D" w:rsidRPr="003F6E59">
        <w:rPr>
          <w:lang w:eastAsia="ja-JP"/>
        </w:rPr>
        <w:t xml:space="preserve">is designed for different digital workflows – </w:t>
      </w:r>
      <w:r w:rsidR="00B60EC0">
        <w:rPr>
          <w:lang w:eastAsia="ja-JP"/>
        </w:rPr>
        <w:t>in practice</w:t>
      </w:r>
      <w:r w:rsidR="00747C0D" w:rsidRPr="003F6E59">
        <w:rPr>
          <w:lang w:eastAsia="ja-JP"/>
        </w:rPr>
        <w:t xml:space="preserve"> with CEREC as well as with the dental laboratory or other partners. Using the Connect software, a digital 3D model can be transferred directly to the laboratory of choice for further processing. </w:t>
      </w:r>
      <w:r w:rsidR="00D84EB7" w:rsidRPr="003F6E59">
        <w:rPr>
          <w:lang w:eastAsia="ja-JP"/>
        </w:rPr>
        <w:t xml:space="preserve">Using </w:t>
      </w:r>
      <w:r w:rsidR="00747C0D" w:rsidRPr="003F6E59">
        <w:rPr>
          <w:lang w:eastAsia="ja-JP"/>
        </w:rPr>
        <w:t>high-resolution sensors and a short-wave light</w:t>
      </w:r>
      <w:r w:rsidR="00D84EB7" w:rsidRPr="003F6E59">
        <w:rPr>
          <w:lang w:eastAsia="ja-JP"/>
        </w:rPr>
        <w:t>,</w:t>
      </w:r>
      <w:r w:rsidR="00747C0D" w:rsidRPr="003F6E59">
        <w:rPr>
          <w:lang w:eastAsia="ja-JP"/>
        </w:rPr>
        <w:t xml:space="preserve"> a scan of the tooth surfaces is</w:t>
      </w:r>
      <w:r w:rsidR="003F6E59" w:rsidRPr="003F6E59">
        <w:rPr>
          <w:lang w:eastAsia="ja-JP"/>
        </w:rPr>
        <w:t xml:space="preserve"> accurately </w:t>
      </w:r>
      <w:r w:rsidR="007D46CF">
        <w:rPr>
          <w:lang w:eastAsia="ja-JP"/>
        </w:rPr>
        <w:t>captured</w:t>
      </w:r>
      <w:r w:rsidR="00747C0D" w:rsidRPr="003F6E59">
        <w:rPr>
          <w:lang w:eastAsia="ja-JP"/>
        </w:rPr>
        <w:t xml:space="preserve">. Up to one million 3D pixels per second are </w:t>
      </w:r>
      <w:r w:rsidR="001F1A1D">
        <w:rPr>
          <w:lang w:eastAsia="ja-JP"/>
        </w:rPr>
        <w:t>captured</w:t>
      </w:r>
      <w:r w:rsidR="007D46CF">
        <w:rPr>
          <w:lang w:eastAsia="ja-JP"/>
        </w:rPr>
        <w:t xml:space="preserve"> </w:t>
      </w:r>
      <w:r w:rsidR="00D06F2D">
        <w:rPr>
          <w:lang w:eastAsia="ja-JP"/>
        </w:rPr>
        <w:t>by Primescan</w:t>
      </w:r>
      <w:r w:rsidR="00DC5ECB">
        <w:rPr>
          <w:lang w:eastAsia="ja-JP"/>
        </w:rPr>
        <w:t>, and these</w:t>
      </w:r>
      <w:r w:rsidR="00747C0D" w:rsidRPr="003F6E59">
        <w:rPr>
          <w:lang w:eastAsia="ja-JP"/>
        </w:rPr>
        <w:t xml:space="preserve"> can be </w:t>
      </w:r>
      <w:r w:rsidR="001F1A1D">
        <w:rPr>
          <w:lang w:eastAsia="ja-JP"/>
        </w:rPr>
        <w:t>execu</w:t>
      </w:r>
      <w:r w:rsidR="00D658E5">
        <w:rPr>
          <w:lang w:eastAsia="ja-JP"/>
        </w:rPr>
        <w:t>t</w:t>
      </w:r>
      <w:r w:rsidR="007D46CF">
        <w:rPr>
          <w:lang w:eastAsia="ja-JP"/>
        </w:rPr>
        <w:t>ed</w:t>
      </w:r>
      <w:r w:rsidR="007D46CF" w:rsidRPr="003F6E59">
        <w:rPr>
          <w:lang w:eastAsia="ja-JP"/>
        </w:rPr>
        <w:t xml:space="preserve"> </w:t>
      </w:r>
      <w:r w:rsidR="00747C0D" w:rsidRPr="003F6E59">
        <w:rPr>
          <w:lang w:eastAsia="ja-JP"/>
        </w:rPr>
        <w:t xml:space="preserve">more </w:t>
      </w:r>
      <w:r w:rsidR="001F1A1D">
        <w:rPr>
          <w:lang w:eastAsia="ja-JP"/>
        </w:rPr>
        <w:t>reliable</w:t>
      </w:r>
      <w:r w:rsidR="001F1A1D" w:rsidRPr="003F6E59">
        <w:rPr>
          <w:lang w:eastAsia="ja-JP"/>
        </w:rPr>
        <w:t xml:space="preserve"> </w:t>
      </w:r>
      <w:r w:rsidR="00747C0D" w:rsidRPr="003F6E59">
        <w:rPr>
          <w:lang w:eastAsia="ja-JP"/>
        </w:rPr>
        <w:t>than ever using optical high-frequency contrast analysis.</w:t>
      </w:r>
    </w:p>
    <w:p w14:paraId="0D905307" w14:textId="0B20DE25" w:rsidR="00747C0D" w:rsidRPr="004E53E9" w:rsidRDefault="00747C0D" w:rsidP="00383109">
      <w:pPr>
        <w:pStyle w:val="DSStandard"/>
        <w:rPr>
          <w:b/>
          <w:lang w:eastAsia="ja-JP"/>
        </w:rPr>
      </w:pPr>
      <w:r w:rsidRPr="00FD39AA">
        <w:rPr>
          <w:b/>
          <w:lang w:eastAsia="ja-JP"/>
        </w:rPr>
        <w:t xml:space="preserve">New studies confirm </w:t>
      </w:r>
      <w:r w:rsidR="003E4766">
        <w:rPr>
          <w:b/>
          <w:lang w:eastAsia="ja-JP"/>
        </w:rPr>
        <w:t xml:space="preserve">high performance of </w:t>
      </w:r>
      <w:r w:rsidRPr="00FD39AA">
        <w:rPr>
          <w:b/>
          <w:lang w:eastAsia="ja-JP"/>
        </w:rPr>
        <w:t>Primescan</w:t>
      </w:r>
    </w:p>
    <w:p w14:paraId="35567C1F" w14:textId="1620912B" w:rsidR="00CD0A74" w:rsidRPr="009A46E9" w:rsidRDefault="00CD0A74" w:rsidP="780765CB">
      <w:pPr>
        <w:rPr>
          <w:lang w:eastAsia="ja-JP"/>
        </w:rPr>
      </w:pPr>
      <w:r w:rsidRPr="003F6E59">
        <w:rPr>
          <w:lang w:eastAsia="ja-JP"/>
        </w:rPr>
        <w:t xml:space="preserve">Primescan enables highly precise digital impressions to be taken over the entire jaw, </w:t>
      </w:r>
      <w:r w:rsidR="00FD39AA">
        <w:rPr>
          <w:lang w:eastAsia="ja-JP"/>
        </w:rPr>
        <w:t>as</w:t>
      </w:r>
      <w:r w:rsidRPr="00FD39AA">
        <w:rPr>
          <w:lang w:eastAsia="ja-JP"/>
        </w:rPr>
        <w:t xml:space="preserve"> </w:t>
      </w:r>
      <w:r w:rsidR="00D330CD">
        <w:rPr>
          <w:lang w:eastAsia="ja-JP"/>
        </w:rPr>
        <w:t>evidenced</w:t>
      </w:r>
      <w:r w:rsidR="00FD39AA" w:rsidRPr="00FD39AA">
        <w:rPr>
          <w:lang w:eastAsia="ja-JP"/>
        </w:rPr>
        <w:t xml:space="preserve"> </w:t>
      </w:r>
      <w:r w:rsidRPr="00FD39AA">
        <w:rPr>
          <w:lang w:eastAsia="ja-JP"/>
        </w:rPr>
        <w:t xml:space="preserve">by </w:t>
      </w:r>
      <w:r w:rsidR="00D330CD">
        <w:rPr>
          <w:lang w:eastAsia="ja-JP"/>
        </w:rPr>
        <w:t>a 2019</w:t>
      </w:r>
      <w:r w:rsidRPr="00FD39AA">
        <w:rPr>
          <w:lang w:eastAsia="ja-JP"/>
        </w:rPr>
        <w:t xml:space="preserve"> University of Zurich study.</w:t>
      </w:r>
      <w:r w:rsidR="0007155A" w:rsidRPr="00FD39AA">
        <w:rPr>
          <w:vertAlign w:val="superscript"/>
          <w:lang w:eastAsia="ja-JP"/>
        </w:rPr>
        <w:t>1</w:t>
      </w:r>
      <w:r w:rsidRPr="00FD39AA">
        <w:rPr>
          <w:lang w:eastAsia="ja-JP"/>
        </w:rPr>
        <w:t xml:space="preserve"> </w:t>
      </w:r>
      <w:r w:rsidR="00233EC8">
        <w:rPr>
          <w:lang w:eastAsia="ja-JP"/>
        </w:rPr>
        <w:t xml:space="preserve">Recently, </w:t>
      </w:r>
      <w:r w:rsidR="0060019F">
        <w:rPr>
          <w:lang w:eastAsia="ja-JP"/>
        </w:rPr>
        <w:t>Primescan</w:t>
      </w:r>
      <w:r w:rsidR="00AF259E">
        <w:rPr>
          <w:lang w:eastAsia="ja-JP"/>
        </w:rPr>
        <w:t>’</w:t>
      </w:r>
      <w:r w:rsidR="00861AF7">
        <w:rPr>
          <w:lang w:eastAsia="ja-JP"/>
        </w:rPr>
        <w:t>s</w:t>
      </w:r>
      <w:r w:rsidR="0060019F">
        <w:rPr>
          <w:lang w:eastAsia="ja-JP"/>
        </w:rPr>
        <w:t xml:space="preserve"> </w:t>
      </w:r>
      <w:r w:rsidR="00861AF7">
        <w:rPr>
          <w:lang w:eastAsia="ja-JP"/>
        </w:rPr>
        <w:t>accuracy has</w:t>
      </w:r>
      <w:r w:rsidR="00861AF7" w:rsidRPr="00FD39AA">
        <w:rPr>
          <w:lang w:eastAsia="ja-JP"/>
        </w:rPr>
        <w:t xml:space="preserve"> </w:t>
      </w:r>
      <w:r w:rsidRPr="00FD39AA">
        <w:rPr>
          <w:lang w:eastAsia="ja-JP"/>
        </w:rPr>
        <w:t xml:space="preserve">been </w:t>
      </w:r>
      <w:r w:rsidR="00AF259E">
        <w:rPr>
          <w:lang w:eastAsia="ja-JP"/>
        </w:rPr>
        <w:t>further demonstrated</w:t>
      </w:r>
      <w:r w:rsidR="00AF259E" w:rsidRPr="00FD39AA">
        <w:rPr>
          <w:lang w:eastAsia="ja-JP"/>
        </w:rPr>
        <w:t xml:space="preserve"> </w:t>
      </w:r>
      <w:r w:rsidRPr="00FD39AA">
        <w:rPr>
          <w:lang w:eastAsia="ja-JP"/>
        </w:rPr>
        <w:t>once again by</w:t>
      </w:r>
      <w:r w:rsidR="436F8166" w:rsidRPr="0060019F">
        <w:rPr>
          <w:lang w:eastAsia="ja-JP"/>
        </w:rPr>
        <w:t xml:space="preserve"> national and</w:t>
      </w:r>
      <w:r w:rsidRPr="0060019F">
        <w:rPr>
          <w:lang w:eastAsia="ja-JP"/>
        </w:rPr>
        <w:t xml:space="preserve"> international studies.</w:t>
      </w:r>
      <w:r w:rsidR="0007155A" w:rsidRPr="0060019F">
        <w:rPr>
          <w:vertAlign w:val="superscript"/>
          <w:lang w:eastAsia="ja-JP"/>
        </w:rPr>
        <w:t>3-</w:t>
      </w:r>
      <w:r w:rsidR="00233A7D">
        <w:rPr>
          <w:vertAlign w:val="superscript"/>
          <w:lang w:eastAsia="ja-JP"/>
        </w:rPr>
        <w:t>5</w:t>
      </w:r>
    </w:p>
    <w:p w14:paraId="0E8C6A2C" w14:textId="58ADAC5D" w:rsidR="002353AD" w:rsidRPr="00FF0BD6" w:rsidRDefault="00114716" w:rsidP="004A1650">
      <w:pPr>
        <w:rPr>
          <w:lang w:eastAsia="ja-JP"/>
        </w:rPr>
      </w:pPr>
      <w:r>
        <w:rPr>
          <w:lang w:eastAsia="ja-JP"/>
        </w:rPr>
        <w:t>T</w:t>
      </w:r>
      <w:r w:rsidR="000F7688">
        <w:rPr>
          <w:lang w:eastAsia="ja-JP"/>
        </w:rPr>
        <w:t xml:space="preserve">he study of </w:t>
      </w:r>
      <w:r w:rsidR="00E13FF8">
        <w:rPr>
          <w:lang w:eastAsia="ja-JP"/>
        </w:rPr>
        <w:t>Dutton et al</w:t>
      </w:r>
      <w:r w:rsidR="00023F2D">
        <w:rPr>
          <w:lang w:eastAsia="ja-JP"/>
        </w:rPr>
        <w:t>.</w:t>
      </w:r>
      <w:r>
        <w:rPr>
          <w:lang w:eastAsia="ja-JP"/>
        </w:rPr>
        <w:t xml:space="preserve"> </w:t>
      </w:r>
      <w:r w:rsidR="00187FE1">
        <w:rPr>
          <w:lang w:eastAsia="ja-JP"/>
        </w:rPr>
        <w:t>demonstrates</w:t>
      </w:r>
      <w:r w:rsidR="00E13FF8">
        <w:rPr>
          <w:lang w:eastAsia="ja-JP"/>
        </w:rPr>
        <w:t xml:space="preserve"> t</w:t>
      </w:r>
      <w:r w:rsidR="00C22B67" w:rsidRPr="003F6E59">
        <w:rPr>
          <w:lang w:eastAsia="ja-JP"/>
        </w:rPr>
        <w:t xml:space="preserve">he </w:t>
      </w:r>
      <w:r w:rsidR="00187FE1">
        <w:rPr>
          <w:lang w:eastAsia="ja-JP"/>
        </w:rPr>
        <w:t>versatility of the</w:t>
      </w:r>
      <w:r w:rsidR="00187FE1" w:rsidRPr="003F6E59">
        <w:rPr>
          <w:lang w:eastAsia="ja-JP"/>
        </w:rPr>
        <w:t xml:space="preserve"> </w:t>
      </w:r>
      <w:r w:rsidR="00C22B67" w:rsidRPr="003F6E59">
        <w:rPr>
          <w:lang w:eastAsia="ja-JP"/>
        </w:rPr>
        <w:t xml:space="preserve">acquisition technology </w:t>
      </w:r>
      <w:r w:rsidR="009D3C5C">
        <w:rPr>
          <w:lang w:eastAsia="ja-JP"/>
        </w:rPr>
        <w:t xml:space="preserve">of </w:t>
      </w:r>
      <w:r w:rsidR="00C22B67" w:rsidRPr="003F6E59">
        <w:rPr>
          <w:lang w:eastAsia="ja-JP"/>
        </w:rPr>
        <w:t xml:space="preserve">Primescan, as it not only records natural and prepared tooth surfaces with high precision, but also captures materials used in dentistry with </w:t>
      </w:r>
      <w:r w:rsidR="00AF259E">
        <w:rPr>
          <w:lang w:eastAsia="ja-JP"/>
        </w:rPr>
        <w:t>a high degree of</w:t>
      </w:r>
      <w:r w:rsidR="00AF259E" w:rsidRPr="003F6E59">
        <w:rPr>
          <w:lang w:eastAsia="ja-JP"/>
        </w:rPr>
        <w:t xml:space="preserve"> </w:t>
      </w:r>
      <w:r w:rsidR="00C22B67" w:rsidRPr="003F6E59">
        <w:rPr>
          <w:lang w:eastAsia="ja-JP"/>
        </w:rPr>
        <w:t>accuracy</w:t>
      </w:r>
      <w:r w:rsidR="00E84352" w:rsidRPr="00E84352">
        <w:rPr>
          <w:rFonts w:hint="eastAsia"/>
        </w:rPr>
        <w:t xml:space="preserve"> </w:t>
      </w:r>
      <w:r w:rsidR="00E84352" w:rsidRPr="00E84352">
        <w:rPr>
          <w:rFonts w:hint="eastAsia"/>
          <w:lang w:eastAsia="ja-JP"/>
        </w:rPr>
        <w:t>across all substrates and for complete</w:t>
      </w:r>
      <w:r w:rsidR="00E84352">
        <w:rPr>
          <w:lang w:eastAsia="ja-JP"/>
        </w:rPr>
        <w:t xml:space="preserve"> a</w:t>
      </w:r>
      <w:r w:rsidR="00E84352" w:rsidRPr="00E84352">
        <w:rPr>
          <w:rFonts w:hint="eastAsia"/>
          <w:lang w:eastAsia="ja-JP"/>
        </w:rPr>
        <w:t>rch scanning</w:t>
      </w:r>
      <w:r w:rsidR="00C22B67" w:rsidRPr="003F6E59">
        <w:rPr>
          <w:lang w:eastAsia="ja-JP"/>
        </w:rPr>
        <w:t>.</w:t>
      </w:r>
      <w:r w:rsidR="0007155A" w:rsidRPr="003F6E59">
        <w:rPr>
          <w:vertAlign w:val="superscript"/>
          <w:lang w:eastAsia="ja-JP"/>
        </w:rPr>
        <w:t>3</w:t>
      </w:r>
      <w:r w:rsidR="00C22B67" w:rsidRPr="00AC19D3">
        <w:rPr>
          <w:lang w:eastAsia="ja-JP"/>
        </w:rPr>
        <w:t xml:space="preserve"> </w:t>
      </w:r>
      <w:r w:rsidR="00F97DCB" w:rsidRPr="000F7688">
        <w:rPr>
          <w:lang w:eastAsia="ja-JP"/>
        </w:rPr>
        <w:t>T</w:t>
      </w:r>
      <w:r w:rsidR="00C22B67" w:rsidRPr="00E13FF8">
        <w:rPr>
          <w:lang w:eastAsia="ja-JP"/>
        </w:rPr>
        <w:t xml:space="preserve">hey </w:t>
      </w:r>
      <w:r w:rsidR="00FF0BD6">
        <w:rPr>
          <w:lang w:eastAsia="ja-JP"/>
        </w:rPr>
        <w:t xml:space="preserve">further </w:t>
      </w:r>
      <w:r w:rsidR="00BC4407">
        <w:rPr>
          <w:lang w:eastAsia="ja-JP"/>
        </w:rPr>
        <w:t>tested</w:t>
      </w:r>
      <w:r w:rsidR="00902116" w:rsidRPr="00E13FF8">
        <w:rPr>
          <w:lang w:eastAsia="ja-JP"/>
        </w:rPr>
        <w:t xml:space="preserve"> </w:t>
      </w:r>
      <w:r w:rsidR="004A1650" w:rsidRPr="00E13FF8">
        <w:rPr>
          <w:lang w:eastAsia="ja-JP"/>
        </w:rPr>
        <w:t xml:space="preserve">the effect of </w:t>
      </w:r>
      <w:r w:rsidR="000F1AD7" w:rsidRPr="00FF0BD6">
        <w:rPr>
          <w:lang w:eastAsia="ja-JP"/>
        </w:rPr>
        <w:t>d</w:t>
      </w:r>
      <w:r w:rsidR="004A1650" w:rsidRPr="00FF0BD6">
        <w:rPr>
          <w:lang w:eastAsia="ja-JP"/>
        </w:rPr>
        <w:t>ifferent substrates on the trueness and precision of eight different intraoral scanners</w:t>
      </w:r>
      <w:r w:rsidR="002353AD" w:rsidRPr="00FF0BD6">
        <w:rPr>
          <w:lang w:eastAsia="ja-JP"/>
        </w:rPr>
        <w:t xml:space="preserve">. </w:t>
      </w:r>
      <w:r w:rsidR="00FC2C38" w:rsidRPr="00FF0BD6">
        <w:rPr>
          <w:lang w:eastAsia="ja-JP"/>
        </w:rPr>
        <w:t xml:space="preserve">In 11 out of </w:t>
      </w:r>
      <w:r w:rsidR="002C522F">
        <w:rPr>
          <w:lang w:eastAsia="ja-JP"/>
        </w:rPr>
        <w:t xml:space="preserve">15 </w:t>
      </w:r>
      <w:r w:rsidR="00FC2C38" w:rsidRPr="00FF0BD6">
        <w:rPr>
          <w:lang w:eastAsia="ja-JP"/>
        </w:rPr>
        <w:t>categories</w:t>
      </w:r>
      <w:r w:rsidR="000F7688">
        <w:rPr>
          <w:lang w:eastAsia="ja-JP"/>
        </w:rPr>
        <w:t>,</w:t>
      </w:r>
      <w:r w:rsidR="00FC2C38" w:rsidRPr="000F7688">
        <w:rPr>
          <w:lang w:eastAsia="ja-JP"/>
        </w:rPr>
        <w:t xml:space="preserve"> Primescan ranked number </w:t>
      </w:r>
      <w:r w:rsidR="00C83F82">
        <w:rPr>
          <w:lang w:eastAsia="ja-JP"/>
        </w:rPr>
        <w:t>one</w:t>
      </w:r>
      <w:r w:rsidR="00FC2C38" w:rsidRPr="000F7688">
        <w:rPr>
          <w:lang w:eastAsia="ja-JP"/>
        </w:rPr>
        <w:t xml:space="preserve">, </w:t>
      </w:r>
      <w:r w:rsidR="00FF0BD6">
        <w:rPr>
          <w:lang w:eastAsia="ja-JP"/>
        </w:rPr>
        <w:t xml:space="preserve">and </w:t>
      </w:r>
      <w:r w:rsidR="00FC2C38" w:rsidRPr="000F7688">
        <w:rPr>
          <w:lang w:eastAsia="ja-JP"/>
        </w:rPr>
        <w:t xml:space="preserve">for the </w:t>
      </w:r>
      <w:r w:rsidR="002F74A6" w:rsidRPr="002F74A6">
        <w:rPr>
          <w:lang w:eastAsia="ja-JP"/>
        </w:rPr>
        <w:t xml:space="preserve">remaining four </w:t>
      </w:r>
      <w:r w:rsidR="00FC2C38" w:rsidRPr="000F7688">
        <w:rPr>
          <w:lang w:eastAsia="ja-JP"/>
        </w:rPr>
        <w:t>categories</w:t>
      </w:r>
      <w:r w:rsidR="00FF0BD6">
        <w:rPr>
          <w:lang w:eastAsia="ja-JP"/>
        </w:rPr>
        <w:t xml:space="preserve">, </w:t>
      </w:r>
      <w:r w:rsidR="00722A5D" w:rsidRPr="00FF0BD6">
        <w:rPr>
          <w:lang w:eastAsia="ja-JP"/>
        </w:rPr>
        <w:t xml:space="preserve">Primescan </w:t>
      </w:r>
      <w:r w:rsidR="00F53234" w:rsidRPr="00FF0BD6">
        <w:rPr>
          <w:lang w:eastAsia="ja-JP"/>
        </w:rPr>
        <w:t>ranked</w:t>
      </w:r>
      <w:r w:rsidR="00722A5D" w:rsidRPr="00FF0BD6">
        <w:rPr>
          <w:lang w:eastAsia="ja-JP"/>
        </w:rPr>
        <w:t xml:space="preserve"> among the</w:t>
      </w:r>
      <w:r w:rsidR="00FC2C38" w:rsidRPr="00FF0BD6">
        <w:rPr>
          <w:lang w:eastAsia="ja-JP"/>
        </w:rPr>
        <w:t xml:space="preserve"> top </w:t>
      </w:r>
      <w:r w:rsidR="00C83F82">
        <w:rPr>
          <w:lang w:eastAsia="ja-JP"/>
        </w:rPr>
        <w:t>three</w:t>
      </w:r>
      <w:r w:rsidR="00FC2C38" w:rsidRPr="00FF0BD6">
        <w:rPr>
          <w:lang w:eastAsia="ja-JP"/>
        </w:rPr>
        <w:t>.</w:t>
      </w:r>
      <w:r w:rsidR="0007155A" w:rsidRPr="00FF0BD6">
        <w:rPr>
          <w:vertAlign w:val="superscript"/>
          <w:lang w:eastAsia="ja-JP"/>
        </w:rPr>
        <w:t>3</w:t>
      </w:r>
    </w:p>
    <w:p w14:paraId="4F830C3A" w14:textId="5AC7C099" w:rsidR="002353AD" w:rsidRPr="003F6E59" w:rsidRDefault="00FC7C28" w:rsidP="004A1650">
      <w:r w:rsidRPr="003F6E59">
        <w:rPr>
          <w:lang w:eastAsia="ja-JP"/>
        </w:rPr>
        <w:t>Primescan</w:t>
      </w:r>
      <w:r w:rsidR="00C83F82">
        <w:rPr>
          <w:lang w:eastAsia="ja-JP"/>
        </w:rPr>
        <w:t xml:space="preserve">’s </w:t>
      </w:r>
      <w:r w:rsidR="00DC55A1">
        <w:rPr>
          <w:lang w:eastAsia="ja-JP"/>
        </w:rPr>
        <w:t>impressive degree of precision in taking digital impression</w:t>
      </w:r>
      <w:r w:rsidRPr="00C83F82">
        <w:rPr>
          <w:lang w:eastAsia="ja-JP"/>
        </w:rPr>
        <w:t xml:space="preserve"> over the entire jaw</w:t>
      </w:r>
      <w:r w:rsidR="001222B9" w:rsidRPr="00C83F82">
        <w:rPr>
          <w:vertAlign w:val="superscript"/>
          <w:lang w:eastAsia="ja-JP"/>
        </w:rPr>
        <w:t>1</w:t>
      </w:r>
      <w:r w:rsidRPr="00C83F82">
        <w:rPr>
          <w:lang w:eastAsia="ja-JP"/>
        </w:rPr>
        <w:t xml:space="preserve"> </w:t>
      </w:r>
      <w:r w:rsidR="003633C4">
        <w:rPr>
          <w:lang w:eastAsia="ja-JP"/>
        </w:rPr>
        <w:t>continues</w:t>
      </w:r>
      <w:r w:rsidRPr="00C83F82">
        <w:rPr>
          <w:lang w:eastAsia="ja-JP"/>
        </w:rPr>
        <w:t xml:space="preserve">. </w:t>
      </w:r>
      <w:r w:rsidR="004E53E9">
        <w:rPr>
          <w:lang w:eastAsia="ja-JP"/>
        </w:rPr>
        <w:t>An in</w:t>
      </w:r>
      <w:r w:rsidR="00111D81">
        <w:rPr>
          <w:lang w:eastAsia="ja-JP"/>
        </w:rPr>
        <w:t>-</w:t>
      </w:r>
      <w:r w:rsidR="001F0723" w:rsidRPr="00C83F82">
        <w:rPr>
          <w:lang w:eastAsia="ja-JP"/>
        </w:rPr>
        <w:t>vivo</w:t>
      </w:r>
      <w:r w:rsidR="006B637D" w:rsidRPr="003633C4">
        <w:rPr>
          <w:lang w:eastAsia="ja-JP"/>
        </w:rPr>
        <w:t xml:space="preserve"> </w:t>
      </w:r>
      <w:r w:rsidRPr="003633C4">
        <w:rPr>
          <w:lang w:eastAsia="ja-JP"/>
        </w:rPr>
        <w:t>s</w:t>
      </w:r>
      <w:r w:rsidR="006B637D" w:rsidRPr="003633C4">
        <w:rPr>
          <w:lang w:eastAsia="ja-JP"/>
        </w:rPr>
        <w:t>tud</w:t>
      </w:r>
      <w:r w:rsidRPr="003633C4">
        <w:rPr>
          <w:lang w:eastAsia="ja-JP"/>
        </w:rPr>
        <w:t>y</w:t>
      </w:r>
      <w:r w:rsidR="006B637D" w:rsidRPr="003633C4">
        <w:rPr>
          <w:lang w:eastAsia="ja-JP"/>
        </w:rPr>
        <w:t xml:space="preserve"> </w:t>
      </w:r>
      <w:r w:rsidR="003F07C6">
        <w:rPr>
          <w:lang w:eastAsia="ja-JP"/>
        </w:rPr>
        <w:t>done by</w:t>
      </w:r>
      <w:r w:rsidR="003F07C6" w:rsidRPr="003633C4">
        <w:rPr>
          <w:lang w:eastAsia="ja-JP"/>
        </w:rPr>
        <w:t xml:space="preserve"> </w:t>
      </w:r>
      <w:r w:rsidR="004A1650" w:rsidRPr="003633C4">
        <w:rPr>
          <w:lang w:eastAsia="ja-JP"/>
        </w:rPr>
        <w:t xml:space="preserve">the </w:t>
      </w:r>
      <w:r w:rsidR="006B637D" w:rsidRPr="003633C4">
        <w:rPr>
          <w:lang w:eastAsia="ja-JP"/>
        </w:rPr>
        <w:t>Universit</w:t>
      </w:r>
      <w:r w:rsidR="004A1650" w:rsidRPr="003633C4">
        <w:rPr>
          <w:lang w:eastAsia="ja-JP"/>
        </w:rPr>
        <w:t>y of</w:t>
      </w:r>
      <w:r w:rsidR="006B637D" w:rsidRPr="003633C4">
        <w:rPr>
          <w:lang w:eastAsia="ja-JP"/>
        </w:rPr>
        <w:t xml:space="preserve"> </w:t>
      </w:r>
      <w:r w:rsidR="00DC55A1">
        <w:rPr>
          <w:lang w:eastAsia="ja-JP"/>
        </w:rPr>
        <w:t>Gie</w:t>
      </w:r>
      <w:r w:rsidR="004C727D">
        <w:rPr>
          <w:lang w:eastAsia="ja-JP"/>
        </w:rPr>
        <w:t>ß</w:t>
      </w:r>
      <w:r w:rsidR="00DC55A1">
        <w:rPr>
          <w:lang w:eastAsia="ja-JP"/>
        </w:rPr>
        <w:t>en</w:t>
      </w:r>
      <w:r w:rsidR="00DC55A1" w:rsidRPr="003633C4">
        <w:rPr>
          <w:lang w:eastAsia="ja-JP"/>
        </w:rPr>
        <w:t xml:space="preserve"> </w:t>
      </w:r>
      <w:r w:rsidR="006A38A1">
        <w:rPr>
          <w:lang w:eastAsia="ja-JP"/>
        </w:rPr>
        <w:t>confirms</w:t>
      </w:r>
      <w:r w:rsidR="006A38A1" w:rsidRPr="003633C4">
        <w:rPr>
          <w:lang w:eastAsia="ja-JP"/>
        </w:rPr>
        <w:t xml:space="preserve"> </w:t>
      </w:r>
      <w:r w:rsidR="004A1650" w:rsidRPr="003633C4">
        <w:rPr>
          <w:lang w:eastAsia="ja-JP"/>
        </w:rPr>
        <w:t xml:space="preserve">the </w:t>
      </w:r>
      <w:r w:rsidR="006B637D" w:rsidRPr="004E53E9">
        <w:rPr>
          <w:lang w:eastAsia="ja-JP"/>
        </w:rPr>
        <w:t>ac</w:t>
      </w:r>
      <w:r w:rsidR="00CD1C42" w:rsidRPr="004E53E9">
        <w:rPr>
          <w:lang w:eastAsia="ja-JP"/>
        </w:rPr>
        <w:t>c</w:t>
      </w:r>
      <w:r w:rsidR="006B637D" w:rsidRPr="004E53E9">
        <w:rPr>
          <w:lang w:eastAsia="ja-JP"/>
        </w:rPr>
        <w:t>uracy of digital and conventional full-arch impressions in patients</w:t>
      </w:r>
      <w:r w:rsidR="006A38A1">
        <w:rPr>
          <w:lang w:eastAsia="ja-JP"/>
        </w:rPr>
        <w:t>,</w:t>
      </w:r>
      <w:r w:rsidR="006B637D" w:rsidRPr="004E53E9">
        <w:rPr>
          <w:lang w:eastAsia="ja-JP"/>
        </w:rPr>
        <w:t xml:space="preserve"> </w:t>
      </w:r>
      <w:r w:rsidR="004A1650" w:rsidRPr="003F07C6">
        <w:rPr>
          <w:lang w:eastAsia="ja-JP"/>
        </w:rPr>
        <w:t>a</w:t>
      </w:r>
      <w:r w:rsidR="006B637D" w:rsidRPr="00672B75">
        <w:rPr>
          <w:lang w:eastAsia="ja-JP"/>
        </w:rPr>
        <w:t xml:space="preserve">nd </w:t>
      </w:r>
      <w:r w:rsidR="00672B75">
        <w:rPr>
          <w:lang w:eastAsia="ja-JP"/>
        </w:rPr>
        <w:t xml:space="preserve">results </w:t>
      </w:r>
      <w:r w:rsidR="006A38A1">
        <w:rPr>
          <w:lang w:eastAsia="ja-JP"/>
        </w:rPr>
        <w:t>show</w:t>
      </w:r>
      <w:r w:rsidR="00412618" w:rsidRPr="00672B75">
        <w:rPr>
          <w:lang w:eastAsia="ja-JP"/>
        </w:rPr>
        <w:t xml:space="preserve"> that</w:t>
      </w:r>
      <w:r w:rsidR="006B637D" w:rsidRPr="00672B75">
        <w:rPr>
          <w:lang w:eastAsia="ja-JP"/>
        </w:rPr>
        <w:t xml:space="preserve"> </w:t>
      </w:r>
      <w:r w:rsidR="001F1A1D">
        <w:rPr>
          <w:lang w:eastAsia="ja-JP"/>
        </w:rPr>
        <w:t>a</w:t>
      </w:r>
      <w:r w:rsidR="001F1A1D" w:rsidRPr="001F1A1D">
        <w:rPr>
          <w:lang w:eastAsia="ja-JP"/>
        </w:rPr>
        <w:t>mong the tested scanners, only Primescan show</w:t>
      </w:r>
      <w:r w:rsidR="00DC55A1">
        <w:rPr>
          <w:lang w:eastAsia="ja-JP"/>
        </w:rPr>
        <w:t>ed</w:t>
      </w:r>
      <w:r w:rsidR="001F1A1D" w:rsidRPr="001F1A1D">
        <w:rPr>
          <w:lang w:eastAsia="ja-JP"/>
        </w:rPr>
        <w:t xml:space="preserve"> no significant deviations to long-span accuracies obtained with conventional impressions.</w:t>
      </w:r>
      <w:r w:rsidR="0007155A" w:rsidRPr="003F6E59">
        <w:rPr>
          <w:vertAlign w:val="superscript"/>
        </w:rPr>
        <w:t>4</w:t>
      </w:r>
    </w:p>
    <w:p w14:paraId="4F508E37" w14:textId="67C4DAF6" w:rsidR="00C81428" w:rsidRPr="003F6E59" w:rsidRDefault="002353AD" w:rsidP="004A1650">
      <w:pPr>
        <w:rPr>
          <w:lang w:eastAsia="ja-JP"/>
        </w:rPr>
      </w:pPr>
      <w:r w:rsidRPr="008B4B02">
        <w:rPr>
          <w:lang w:eastAsia="ja-JP"/>
        </w:rPr>
        <w:t>A</w:t>
      </w:r>
      <w:r w:rsidR="001F0723" w:rsidRPr="008B4B02">
        <w:rPr>
          <w:lang w:eastAsia="ja-JP"/>
        </w:rPr>
        <w:t xml:space="preserve"> </w:t>
      </w:r>
      <w:r w:rsidR="00412618" w:rsidRPr="000D70ED">
        <w:rPr>
          <w:lang w:eastAsia="ja-JP"/>
        </w:rPr>
        <w:t xml:space="preserve">study </w:t>
      </w:r>
      <w:r w:rsidR="008851DA">
        <w:rPr>
          <w:lang w:eastAsia="ja-JP"/>
        </w:rPr>
        <w:t>by</w:t>
      </w:r>
      <w:r w:rsidR="00725246">
        <w:rPr>
          <w:lang w:eastAsia="ja-JP"/>
        </w:rPr>
        <w:t xml:space="preserve"> Beijing</w:t>
      </w:r>
      <w:r w:rsidR="008851DA" w:rsidRPr="000D70ED">
        <w:rPr>
          <w:lang w:eastAsia="ja-JP"/>
        </w:rPr>
        <w:t xml:space="preserve"> </w:t>
      </w:r>
      <w:r w:rsidR="00412618" w:rsidRPr="000D70ED">
        <w:rPr>
          <w:lang w:eastAsia="ja-JP"/>
        </w:rPr>
        <w:t xml:space="preserve">University </w:t>
      </w:r>
      <w:r w:rsidR="00EE489C" w:rsidRPr="000D70ED">
        <w:rPr>
          <w:lang w:eastAsia="ja-JP"/>
        </w:rPr>
        <w:t xml:space="preserve">tested </w:t>
      </w:r>
      <w:r w:rsidR="00412618" w:rsidRPr="000D70ED">
        <w:rPr>
          <w:lang w:eastAsia="ja-JP"/>
        </w:rPr>
        <w:t xml:space="preserve">the </w:t>
      </w:r>
      <w:r w:rsidR="001F0723" w:rsidRPr="000D70ED">
        <w:rPr>
          <w:lang w:eastAsia="ja-JP"/>
        </w:rPr>
        <w:t>precision of Primescan</w:t>
      </w:r>
      <w:r w:rsidR="00DC55A1">
        <w:rPr>
          <w:lang w:eastAsia="ja-JP"/>
        </w:rPr>
        <w:t xml:space="preserve"> and two other intraoral scanners</w:t>
      </w:r>
      <w:r w:rsidR="001F0723" w:rsidRPr="000D70ED">
        <w:rPr>
          <w:lang w:eastAsia="ja-JP"/>
        </w:rPr>
        <w:t xml:space="preserve"> </w:t>
      </w:r>
      <w:r w:rsidR="00412618" w:rsidRPr="000D70ED">
        <w:rPr>
          <w:lang w:eastAsia="ja-JP"/>
        </w:rPr>
        <w:t>in edentulous jaws</w:t>
      </w:r>
      <w:r w:rsidR="00EE489C" w:rsidRPr="000D70ED">
        <w:rPr>
          <w:lang w:eastAsia="ja-JP"/>
        </w:rPr>
        <w:t xml:space="preserve">. </w:t>
      </w:r>
      <w:r w:rsidR="00536B0B" w:rsidRPr="000D70ED">
        <w:rPr>
          <w:lang w:eastAsia="ja-JP"/>
        </w:rPr>
        <w:t>The</w:t>
      </w:r>
      <w:r w:rsidRPr="000D70ED">
        <w:rPr>
          <w:lang w:eastAsia="ja-JP"/>
        </w:rPr>
        <w:t xml:space="preserve"> </w:t>
      </w:r>
      <w:r w:rsidR="00233A7D">
        <w:rPr>
          <w:lang w:eastAsia="ja-JP"/>
        </w:rPr>
        <w:t>precision</w:t>
      </w:r>
      <w:r w:rsidRPr="000D70ED">
        <w:rPr>
          <w:lang w:eastAsia="ja-JP"/>
        </w:rPr>
        <w:t xml:space="preserve"> of Primescan </w:t>
      </w:r>
      <w:r w:rsidR="00187FE1">
        <w:rPr>
          <w:lang w:eastAsia="ja-JP"/>
        </w:rPr>
        <w:t>was</w:t>
      </w:r>
      <w:r w:rsidR="00187FE1" w:rsidRPr="000D70ED">
        <w:rPr>
          <w:lang w:eastAsia="ja-JP"/>
        </w:rPr>
        <w:t xml:space="preserve"> </w:t>
      </w:r>
      <w:r w:rsidR="001F0723" w:rsidRPr="000D70ED">
        <w:rPr>
          <w:lang w:eastAsia="ja-JP"/>
        </w:rPr>
        <w:t>significantly better than the other two scanners for maxilla.</w:t>
      </w:r>
      <w:r w:rsidR="0007155A" w:rsidRPr="000D70ED">
        <w:rPr>
          <w:vertAlign w:val="superscript"/>
          <w:lang w:eastAsia="ja-JP"/>
        </w:rPr>
        <w:t>5</w:t>
      </w:r>
      <w:r w:rsidR="001F0723" w:rsidRPr="008851DA">
        <w:rPr>
          <w:lang w:eastAsia="ja-JP"/>
        </w:rPr>
        <w:t xml:space="preserve"> </w:t>
      </w:r>
      <w:r w:rsidRPr="008851DA">
        <w:rPr>
          <w:lang w:eastAsia="ja-JP"/>
        </w:rPr>
        <w:t>In trueness of the three scanners</w:t>
      </w:r>
      <w:r w:rsidR="00725246">
        <w:rPr>
          <w:lang w:eastAsia="ja-JP"/>
        </w:rPr>
        <w:t>,</w:t>
      </w:r>
      <w:r w:rsidRPr="008851DA">
        <w:rPr>
          <w:lang w:eastAsia="ja-JP"/>
        </w:rPr>
        <w:t xml:space="preserve"> when scanning the maxilla and mandible</w:t>
      </w:r>
      <w:r w:rsidR="00725246">
        <w:rPr>
          <w:lang w:eastAsia="ja-JP"/>
        </w:rPr>
        <w:t>,</w:t>
      </w:r>
      <w:r w:rsidRPr="008851DA">
        <w:rPr>
          <w:lang w:eastAsia="ja-JP"/>
        </w:rPr>
        <w:t xml:space="preserve"> </w:t>
      </w:r>
      <w:r w:rsidR="00DD5108" w:rsidRPr="00725246">
        <w:rPr>
          <w:lang w:eastAsia="ja-JP"/>
        </w:rPr>
        <w:t xml:space="preserve">there </w:t>
      </w:r>
      <w:r w:rsidR="001F0723" w:rsidRPr="00725246">
        <w:rPr>
          <w:lang w:eastAsia="ja-JP"/>
        </w:rPr>
        <w:t>was no significant differe</w:t>
      </w:r>
      <w:r w:rsidR="001F0723" w:rsidRPr="003F6E59">
        <w:rPr>
          <w:lang w:eastAsia="ja-JP"/>
        </w:rPr>
        <w:t>nce.</w:t>
      </w:r>
      <w:r w:rsidR="0007155A" w:rsidRPr="003F6E59">
        <w:rPr>
          <w:vertAlign w:val="superscript"/>
          <w:lang w:eastAsia="ja-JP"/>
        </w:rPr>
        <w:t>5</w:t>
      </w:r>
    </w:p>
    <w:p w14:paraId="4C122118" w14:textId="3FF94CE6" w:rsidR="008554FD" w:rsidRDefault="008344C1" w:rsidP="00383109">
      <w:pPr>
        <w:pStyle w:val="DSStandard"/>
        <w:rPr>
          <w:lang w:eastAsia="ja-JP"/>
        </w:rPr>
      </w:pPr>
      <w:r w:rsidRPr="008344C1">
        <w:rPr>
          <w:lang w:eastAsia="ja-JP"/>
        </w:rPr>
        <w:t xml:space="preserve">The results of the </w:t>
      </w:r>
      <w:r w:rsidR="008554FD">
        <w:rPr>
          <w:lang w:eastAsia="ja-JP"/>
        </w:rPr>
        <w:t>2020</w:t>
      </w:r>
      <w:r w:rsidR="00A1543D" w:rsidRPr="008344C1">
        <w:rPr>
          <w:lang w:eastAsia="ja-JP"/>
        </w:rPr>
        <w:t xml:space="preserve"> </w:t>
      </w:r>
      <w:r w:rsidRPr="008344C1">
        <w:rPr>
          <w:lang w:eastAsia="ja-JP"/>
        </w:rPr>
        <w:t xml:space="preserve">in vitro study by the University of Zurich </w:t>
      </w:r>
      <w:r w:rsidR="00A1543D">
        <w:rPr>
          <w:lang w:eastAsia="ja-JP"/>
        </w:rPr>
        <w:t>showed</w:t>
      </w:r>
      <w:r w:rsidR="00A1543D" w:rsidRPr="008344C1">
        <w:rPr>
          <w:lang w:eastAsia="ja-JP"/>
        </w:rPr>
        <w:t xml:space="preserve"> </w:t>
      </w:r>
      <w:r w:rsidRPr="008344C1">
        <w:rPr>
          <w:lang w:eastAsia="ja-JP"/>
        </w:rPr>
        <w:t xml:space="preserve">that </w:t>
      </w:r>
      <w:r w:rsidR="00D84098">
        <w:rPr>
          <w:lang w:eastAsia="ja-JP"/>
        </w:rPr>
        <w:t>the pre</w:t>
      </w:r>
      <w:r w:rsidR="00CB0091">
        <w:rPr>
          <w:lang w:eastAsia="ja-JP"/>
        </w:rPr>
        <w:t>paration</w:t>
      </w:r>
      <w:r w:rsidR="00D84098">
        <w:rPr>
          <w:lang w:eastAsia="ja-JP"/>
        </w:rPr>
        <w:t xml:space="preserve"> margin accuracy of </w:t>
      </w:r>
      <w:r w:rsidRPr="008344C1">
        <w:rPr>
          <w:lang w:eastAsia="ja-JP"/>
        </w:rPr>
        <w:t xml:space="preserve">Primescan </w:t>
      </w:r>
      <w:r w:rsidR="00D84098">
        <w:rPr>
          <w:lang w:eastAsia="ja-JP"/>
        </w:rPr>
        <w:t xml:space="preserve">was significantly better </w:t>
      </w:r>
      <w:r w:rsidR="00D84098">
        <w:t xml:space="preserve">than </w:t>
      </w:r>
      <w:r w:rsidRPr="008344C1">
        <w:rPr>
          <w:lang w:eastAsia="ja-JP"/>
        </w:rPr>
        <w:t xml:space="preserve">the other intraoral scanning systems </w:t>
      </w:r>
      <w:r w:rsidR="008554FD">
        <w:rPr>
          <w:lang w:eastAsia="ja-JP"/>
        </w:rPr>
        <w:t>involved in the study</w:t>
      </w:r>
      <w:r w:rsidR="00233A7D">
        <w:rPr>
          <w:lang w:eastAsia="ja-JP"/>
        </w:rPr>
        <w:t xml:space="preserve"> </w:t>
      </w:r>
      <w:r w:rsidRPr="008344C1">
        <w:rPr>
          <w:lang w:eastAsia="ja-JP"/>
        </w:rPr>
        <w:t>in local accuracy for single-tooth preparations.</w:t>
      </w:r>
      <w:r w:rsidRPr="008344C1">
        <w:rPr>
          <w:vertAlign w:val="superscript"/>
          <w:lang w:eastAsia="ja-JP"/>
        </w:rPr>
        <w:t>2</w:t>
      </w:r>
      <w:r w:rsidRPr="008344C1">
        <w:rPr>
          <w:lang w:eastAsia="ja-JP"/>
        </w:rPr>
        <w:t xml:space="preserve"> </w:t>
      </w:r>
    </w:p>
    <w:p w14:paraId="3582C86F" w14:textId="40EF888C" w:rsidR="008344C1" w:rsidRPr="00DD15CE" w:rsidRDefault="008344C1" w:rsidP="00383109">
      <w:pPr>
        <w:pStyle w:val="DSStandard"/>
        <w:rPr>
          <w:lang w:eastAsia="ja-JP"/>
        </w:rPr>
      </w:pPr>
      <w:r w:rsidRPr="008344C1">
        <w:rPr>
          <w:lang w:eastAsia="ja-JP"/>
        </w:rPr>
        <w:t>Dentists like the fact that, with Primescan, it is possible to scan deep regions (up to 20 mm). This allows a digital impression even with subgingival or particularly deep preparations. Almost all tooth surfaces are captured, even when scanning from a very sharp angle.</w:t>
      </w:r>
    </w:p>
    <w:p w14:paraId="6AAA5AB1" w14:textId="0C641F4E" w:rsidR="00383109" w:rsidRPr="00BA3C9A" w:rsidRDefault="0007155A" w:rsidP="00383109">
      <w:pPr>
        <w:pStyle w:val="DSStandard"/>
        <w:rPr>
          <w:b/>
          <w:lang w:eastAsia="ja-JP"/>
        </w:rPr>
      </w:pPr>
      <w:r w:rsidRPr="00BA3C9A">
        <w:rPr>
          <w:b/>
          <w:lang w:eastAsia="ja-JP"/>
        </w:rPr>
        <w:t>Our customers are our compass</w:t>
      </w:r>
    </w:p>
    <w:p w14:paraId="3D606996" w14:textId="09E1FC82" w:rsidR="007A1C55" w:rsidRDefault="00DC4CD6" w:rsidP="00383109">
      <w:pPr>
        <w:pStyle w:val="DSStandard"/>
        <w:rPr>
          <w:lang w:eastAsia="ja-JP"/>
        </w:rPr>
      </w:pPr>
      <w:r w:rsidRPr="00BA3C9A">
        <w:rPr>
          <w:lang w:eastAsia="ja-JP"/>
        </w:rPr>
        <w:t>“</w:t>
      </w:r>
      <w:r w:rsidR="00967CAA" w:rsidRPr="00BA3C9A">
        <w:rPr>
          <w:lang w:eastAsia="ja-JP"/>
        </w:rPr>
        <w:t xml:space="preserve">The studies </w:t>
      </w:r>
      <w:r w:rsidR="00D72D9B">
        <w:rPr>
          <w:lang w:eastAsia="ja-JP"/>
        </w:rPr>
        <w:t>confirm</w:t>
      </w:r>
      <w:r w:rsidR="00D72D9B" w:rsidRPr="00BA3C9A">
        <w:rPr>
          <w:lang w:eastAsia="ja-JP"/>
        </w:rPr>
        <w:t xml:space="preserve"> </w:t>
      </w:r>
      <w:r w:rsidR="00967CAA" w:rsidRPr="00BA3C9A">
        <w:rPr>
          <w:lang w:eastAsia="ja-JP"/>
        </w:rPr>
        <w:t xml:space="preserve">again </w:t>
      </w:r>
      <w:r w:rsidR="00F220DE" w:rsidRPr="00BA3C9A">
        <w:rPr>
          <w:lang w:eastAsia="ja-JP"/>
        </w:rPr>
        <w:t>that</w:t>
      </w:r>
      <w:r w:rsidR="00B276A4">
        <w:rPr>
          <w:lang w:eastAsia="ja-JP"/>
        </w:rPr>
        <w:t>,</w:t>
      </w:r>
      <w:r w:rsidR="00F220DE" w:rsidRPr="00BA3C9A">
        <w:rPr>
          <w:lang w:eastAsia="ja-JP"/>
        </w:rPr>
        <w:t xml:space="preserve"> w</w:t>
      </w:r>
      <w:r w:rsidR="00967CAA" w:rsidRPr="00BA3C9A">
        <w:rPr>
          <w:lang w:eastAsia="ja-JP"/>
        </w:rPr>
        <w:t>ith Primescan</w:t>
      </w:r>
      <w:r w:rsidR="00B276A4">
        <w:rPr>
          <w:lang w:eastAsia="ja-JP"/>
        </w:rPr>
        <w:t>,</w:t>
      </w:r>
      <w:r w:rsidR="00967CAA" w:rsidRPr="00BA3C9A">
        <w:rPr>
          <w:lang w:eastAsia="ja-JP"/>
        </w:rPr>
        <w:t xml:space="preserve"> we have provided our customers with a</w:t>
      </w:r>
      <w:r w:rsidR="00721ECA">
        <w:rPr>
          <w:lang w:eastAsia="ja-JP"/>
        </w:rPr>
        <w:t xml:space="preserve"> </w:t>
      </w:r>
      <w:r w:rsidR="007E11D9">
        <w:rPr>
          <w:lang w:eastAsia="ja-JP"/>
        </w:rPr>
        <w:t>high-quality</w:t>
      </w:r>
      <w:r w:rsidR="00967CAA" w:rsidRPr="00BA3C9A">
        <w:rPr>
          <w:lang w:eastAsia="ja-JP"/>
        </w:rPr>
        <w:t xml:space="preserve"> technology that </w:t>
      </w:r>
      <w:r w:rsidR="00D72D9B">
        <w:rPr>
          <w:lang w:eastAsia="ja-JP"/>
        </w:rPr>
        <w:t>delivers truly impressive results</w:t>
      </w:r>
      <w:r w:rsidR="00967CAA" w:rsidRPr="00BA3C9A">
        <w:rPr>
          <w:lang w:eastAsia="ja-JP"/>
        </w:rPr>
        <w:t xml:space="preserve">," </w:t>
      </w:r>
      <w:r w:rsidR="00402E9A" w:rsidRPr="00BA3C9A">
        <w:rPr>
          <w:lang w:eastAsia="ja-JP"/>
        </w:rPr>
        <w:t xml:space="preserve">said </w:t>
      </w:r>
      <w:r w:rsidR="00967CAA" w:rsidRPr="00BA3C9A">
        <w:rPr>
          <w:lang w:eastAsia="ja-JP"/>
        </w:rPr>
        <w:t>Dr. Alexander Völcker, Group Vice President CAD/CAM at Dentsply Sirona. "</w:t>
      </w:r>
      <w:r w:rsidR="008344C1" w:rsidRPr="008344C1">
        <w:rPr>
          <w:lang w:eastAsia="ja-JP"/>
        </w:rPr>
        <w:t>We continue to add and improve workflows with Primescan as we’re convinced Primescan’s outstanding technology opens the doors for more applications in digital dentistry</w:t>
      </w:r>
      <w:r w:rsidR="00A77D50">
        <w:rPr>
          <w:lang w:eastAsia="ja-JP"/>
        </w:rPr>
        <w:t>.</w:t>
      </w:r>
      <w:r w:rsidR="008344C1" w:rsidRPr="008344C1">
        <w:rPr>
          <w:lang w:eastAsia="ja-JP"/>
        </w:rPr>
        <w:t xml:space="preserve"> </w:t>
      </w:r>
      <w:r w:rsidR="00967CAA" w:rsidRPr="00BA3C9A">
        <w:rPr>
          <w:lang w:eastAsia="ja-JP"/>
        </w:rPr>
        <w:t xml:space="preserve">Thanks to the technology of high-frequency contrast analysis, Primescan enables our customers </w:t>
      </w:r>
      <w:r w:rsidR="004917DE" w:rsidRPr="00BA3C9A">
        <w:rPr>
          <w:lang w:eastAsia="ja-JP"/>
        </w:rPr>
        <w:t xml:space="preserve">to achieve </w:t>
      </w:r>
      <w:r w:rsidR="008344C1">
        <w:rPr>
          <w:lang w:eastAsia="ja-JP"/>
        </w:rPr>
        <w:t>outstanding</w:t>
      </w:r>
      <w:r w:rsidR="008344C1" w:rsidRPr="00BA3C9A">
        <w:rPr>
          <w:lang w:eastAsia="ja-JP"/>
        </w:rPr>
        <w:t xml:space="preserve"> </w:t>
      </w:r>
      <w:r w:rsidR="004917DE" w:rsidRPr="00BA3C9A">
        <w:rPr>
          <w:lang w:eastAsia="ja-JP"/>
        </w:rPr>
        <w:t>accuracy in digital impression</w:t>
      </w:r>
      <w:r w:rsidR="00967CAA" w:rsidRPr="00BA3C9A">
        <w:rPr>
          <w:lang w:eastAsia="ja-JP"/>
        </w:rPr>
        <w:t xml:space="preserve">. And the extensive positive feedback from our </w:t>
      </w:r>
      <w:r w:rsidR="003B56AD">
        <w:rPr>
          <w:lang w:eastAsia="ja-JP"/>
        </w:rPr>
        <w:t>respected experts and users</w:t>
      </w:r>
      <w:r w:rsidR="003B56AD" w:rsidRPr="00BA3C9A">
        <w:rPr>
          <w:lang w:eastAsia="ja-JP"/>
        </w:rPr>
        <w:t xml:space="preserve"> </w:t>
      </w:r>
      <w:r w:rsidR="00967CAA" w:rsidRPr="00BA3C9A">
        <w:rPr>
          <w:lang w:eastAsia="ja-JP"/>
        </w:rPr>
        <w:t xml:space="preserve">all over the world, </w:t>
      </w:r>
      <w:r w:rsidR="003F2BC7">
        <w:rPr>
          <w:lang w:eastAsia="ja-JP"/>
        </w:rPr>
        <w:t xml:space="preserve">our most </w:t>
      </w:r>
      <w:r w:rsidR="00967CAA" w:rsidRPr="00BA3C9A">
        <w:rPr>
          <w:lang w:eastAsia="ja-JP"/>
        </w:rPr>
        <w:t xml:space="preserve">important compass, encourages us to continue to </w:t>
      </w:r>
      <w:r w:rsidR="00415C1D">
        <w:rPr>
          <w:lang w:eastAsia="ja-JP"/>
        </w:rPr>
        <w:t>lead in this area’s development and innovation.”</w:t>
      </w:r>
    </w:p>
    <w:p w14:paraId="28AAE862" w14:textId="275A087B" w:rsidR="00967CAA" w:rsidRDefault="00133E49" w:rsidP="00383109">
      <w:pPr>
        <w:pStyle w:val="DSStandard"/>
      </w:pPr>
      <w:r>
        <w:t>“</w:t>
      </w:r>
      <w:r w:rsidRPr="003017AE">
        <w:t xml:space="preserve">As a dentist, my expectation of myself is to deliver </w:t>
      </w:r>
      <w:r w:rsidR="00D72D9B">
        <w:t>exceptional</w:t>
      </w:r>
      <w:r w:rsidR="00D72D9B" w:rsidRPr="003017AE">
        <w:t xml:space="preserve"> </w:t>
      </w:r>
      <w:r w:rsidRPr="003017AE">
        <w:t>results for every one of my patients.</w:t>
      </w:r>
      <w:r w:rsidR="0004515F">
        <w:t xml:space="preserve">” </w:t>
      </w:r>
      <w:r w:rsidR="00AA4E29">
        <w:t>s</w:t>
      </w:r>
      <w:r w:rsidR="0004515F">
        <w:t>aid Dr. Carlos Repullo</w:t>
      </w:r>
      <w:r w:rsidR="00AA4E29">
        <w:t xml:space="preserve">, </w:t>
      </w:r>
      <w:r w:rsidR="00981782">
        <w:t xml:space="preserve">a dentist from </w:t>
      </w:r>
      <w:r w:rsidR="00981782" w:rsidRPr="00981782">
        <w:t>Seville, Spain</w:t>
      </w:r>
      <w:r w:rsidR="00981782">
        <w:t>. “And w</w:t>
      </w:r>
      <w:r w:rsidR="00C75B41">
        <w:t>ith Primescan I can do so:</w:t>
      </w:r>
      <w:r w:rsidRPr="003017AE">
        <w:t xml:space="preserve"> the scan delivers a precision that one can scarcely imagine being improved. And this also applies to a full jaw scan, which can be prepared exceptionally quickly. This is exactly the quality we need in our practices.</w:t>
      </w:r>
      <w:r>
        <w:t>”</w:t>
      </w:r>
    </w:p>
    <w:p w14:paraId="205A6750" w14:textId="5D23FAA9" w:rsidR="00AD37C9" w:rsidRPr="00BA3C9A" w:rsidRDefault="00AD37C9" w:rsidP="00AD37C9">
      <w:pPr>
        <w:pStyle w:val="DSStandard"/>
        <w:rPr>
          <w:lang w:eastAsia="ja-JP"/>
        </w:rPr>
      </w:pPr>
      <w:r>
        <w:rPr>
          <w:lang w:eastAsia="ja-JP"/>
        </w:rPr>
        <w:t xml:space="preserve">More information about Primescan </w:t>
      </w:r>
      <w:r w:rsidR="007E11D9">
        <w:rPr>
          <w:lang w:eastAsia="ja-JP"/>
        </w:rPr>
        <w:t>at</w:t>
      </w:r>
      <w:r>
        <w:rPr>
          <w:lang w:eastAsia="ja-JP"/>
        </w:rPr>
        <w:t xml:space="preserve">: </w:t>
      </w:r>
      <w:hyperlink r:id="rId15" w:tgtFrame="_blank" w:history="1">
        <w:r w:rsidR="002E7E7B">
          <w:rPr>
            <w:rStyle w:val="Hyperlink"/>
            <w:rFonts w:cs="Arial"/>
            <w:color w:val="F6A800"/>
          </w:rPr>
          <w:t>www.dentsplysirona.com/primescan</w:t>
        </w:r>
      </w:hyperlink>
    </w:p>
    <w:p w14:paraId="1292C07E" w14:textId="77777777" w:rsidR="00BA78B3" w:rsidRPr="00BA3C9A" w:rsidRDefault="00BA78B3" w:rsidP="00383109">
      <w:pPr>
        <w:pStyle w:val="DSStandard"/>
        <w:rPr>
          <w:b/>
          <w:bCs/>
          <w:lang w:eastAsia="ja-JP"/>
        </w:rPr>
      </w:pPr>
    </w:p>
    <w:p w14:paraId="4FE09788" w14:textId="2F19F9D9" w:rsidR="00285E92" w:rsidRPr="00BA3C9A" w:rsidRDefault="00285E92" w:rsidP="00383109">
      <w:pPr>
        <w:pStyle w:val="DSStandard"/>
        <w:rPr>
          <w:b/>
          <w:bCs/>
          <w:lang w:eastAsia="ja-JP"/>
        </w:rPr>
      </w:pPr>
      <w:r w:rsidRPr="00BA3C9A">
        <w:rPr>
          <w:b/>
          <w:bCs/>
          <w:lang w:eastAsia="ja-JP"/>
        </w:rPr>
        <w:t>References</w:t>
      </w:r>
    </w:p>
    <w:p w14:paraId="245D7A4D" w14:textId="50641D22" w:rsidR="007F5D56" w:rsidRPr="003F6E59" w:rsidRDefault="0007155A" w:rsidP="00B21076">
      <w:pPr>
        <w:pStyle w:val="DSStandard"/>
        <w:rPr>
          <w:sz w:val="16"/>
          <w:szCs w:val="16"/>
          <w:lang w:eastAsia="ja-JP"/>
        </w:rPr>
      </w:pPr>
      <w:r w:rsidRPr="003F6E59">
        <w:rPr>
          <w:sz w:val="16"/>
          <w:szCs w:val="16"/>
          <w:lang w:eastAsia="ja-JP"/>
        </w:rPr>
        <w:t>1</w:t>
      </w:r>
      <w:r w:rsidR="007F5D56" w:rsidRPr="003F6E59">
        <w:rPr>
          <w:sz w:val="16"/>
          <w:szCs w:val="16"/>
          <w:lang w:eastAsia="ja-JP"/>
        </w:rPr>
        <w:t>. Ender A, Zimmermann M, Mehl A. Accuracy of complete- and partial-arch impressions of actual intraoral scanning systems in-vitro. Int J Comput Dent 2019;22(1):11-19.</w:t>
      </w:r>
      <w:r w:rsidR="00B21076">
        <w:rPr>
          <w:sz w:val="16"/>
          <w:szCs w:val="16"/>
          <w:lang w:eastAsia="ja-JP"/>
        </w:rPr>
        <w:br/>
      </w:r>
      <w:r w:rsidRPr="004E53E9">
        <w:rPr>
          <w:sz w:val="16"/>
          <w:szCs w:val="16"/>
          <w:lang w:eastAsia="ja-JP"/>
        </w:rPr>
        <w:t>2</w:t>
      </w:r>
      <w:r w:rsidR="007F5D56" w:rsidRPr="004E53E9">
        <w:rPr>
          <w:sz w:val="16"/>
          <w:szCs w:val="16"/>
          <w:lang w:eastAsia="ja-JP"/>
        </w:rPr>
        <w:t xml:space="preserve">. Zimmermann M, </w:t>
      </w:r>
      <w:r w:rsidR="007F5D56" w:rsidRPr="008B4B02">
        <w:rPr>
          <w:sz w:val="16"/>
          <w:szCs w:val="16"/>
          <w:lang w:eastAsia="ja-JP"/>
        </w:rPr>
        <w:t>Ender A, Mehl A.</w:t>
      </w:r>
      <w:r w:rsidR="007F5D56" w:rsidRPr="003F6E59">
        <w:rPr>
          <w:sz w:val="16"/>
          <w:szCs w:val="16"/>
        </w:rPr>
        <w:t xml:space="preserve"> </w:t>
      </w:r>
      <w:r w:rsidR="007F5D56" w:rsidRPr="003F6E59">
        <w:rPr>
          <w:sz w:val="16"/>
          <w:szCs w:val="16"/>
          <w:lang w:eastAsia="ja-JP"/>
        </w:rPr>
        <w:t xml:space="preserve">Local accuracy of actual intraoral scanning systems for single-tooth preparations in vitro. </w:t>
      </w:r>
      <w:r w:rsidR="007F5D56" w:rsidRPr="009757EC">
        <w:rPr>
          <w:sz w:val="16"/>
          <w:szCs w:val="16"/>
          <w:lang w:eastAsia="ja-JP"/>
        </w:rPr>
        <w:t>J Am Dent Assoc 2020;151(2):127-135 (doi.org/10.1016/j.adaj.2019.10.022).</w:t>
      </w:r>
      <w:r w:rsidR="00B21076" w:rsidRPr="009757EC">
        <w:rPr>
          <w:sz w:val="16"/>
          <w:szCs w:val="16"/>
          <w:lang w:eastAsia="ja-JP"/>
        </w:rPr>
        <w:br/>
      </w:r>
      <w:r w:rsidRPr="009757EC">
        <w:rPr>
          <w:sz w:val="16"/>
          <w:szCs w:val="16"/>
          <w:lang w:eastAsia="ja-JP"/>
        </w:rPr>
        <w:t>3</w:t>
      </w:r>
      <w:r w:rsidR="007B17AC" w:rsidRPr="009757EC">
        <w:rPr>
          <w:sz w:val="16"/>
          <w:szCs w:val="16"/>
          <w:lang w:eastAsia="ja-JP"/>
        </w:rPr>
        <w:t xml:space="preserve">. Dutton E, Ludlow M, Mennito A et al. </w:t>
      </w:r>
      <w:r w:rsidR="007B17AC" w:rsidRPr="003F6E59">
        <w:rPr>
          <w:sz w:val="16"/>
          <w:szCs w:val="16"/>
          <w:lang w:eastAsia="ja-JP"/>
        </w:rPr>
        <w:t xml:space="preserve">The effect different substrates have on the trueness and precision of eight different intraoral scanners. </w:t>
      </w:r>
      <w:r w:rsidR="007B17AC" w:rsidRPr="00BA3C9A">
        <w:rPr>
          <w:sz w:val="16"/>
          <w:szCs w:val="16"/>
          <w:lang w:val="de-DE" w:eastAsia="ja-JP"/>
        </w:rPr>
        <w:t>J Esthet Restor Dent 2020;32(2):204-218 (doi: 10.1111/jerd.12528. Epub 2019, Sep 30).</w:t>
      </w:r>
      <w:r w:rsidR="00B21076">
        <w:rPr>
          <w:sz w:val="16"/>
          <w:szCs w:val="16"/>
          <w:lang w:val="de-DE" w:eastAsia="ja-JP"/>
        </w:rPr>
        <w:br/>
      </w:r>
      <w:r w:rsidRPr="00BA3C9A">
        <w:rPr>
          <w:sz w:val="16"/>
          <w:szCs w:val="16"/>
          <w:lang w:val="de-DE" w:eastAsia="ja-JP"/>
        </w:rPr>
        <w:t>4</w:t>
      </w:r>
      <w:r w:rsidR="007F5D56" w:rsidRPr="00BA3C9A">
        <w:rPr>
          <w:sz w:val="16"/>
          <w:szCs w:val="16"/>
          <w:lang w:val="de-DE" w:eastAsia="ja-JP"/>
        </w:rPr>
        <w:t xml:space="preserve">. Schmidt A, Klussmann L, Wöstmann B, Schlenz MA. </w:t>
      </w:r>
      <w:r w:rsidR="007F5D56" w:rsidRPr="003F6E59">
        <w:rPr>
          <w:sz w:val="16"/>
          <w:szCs w:val="16"/>
          <w:lang w:eastAsia="ja-JP"/>
        </w:rPr>
        <w:t>Accuracy of Digital and Conventional Full-Arch Impressions in Patients: An Update. J Clin Med 2020;9(3):688 (doi: 10.3390/jcm9030688).</w:t>
      </w:r>
      <w:r w:rsidR="00B21076">
        <w:rPr>
          <w:sz w:val="16"/>
          <w:szCs w:val="16"/>
          <w:lang w:eastAsia="ja-JP"/>
        </w:rPr>
        <w:br/>
      </w:r>
      <w:r w:rsidRPr="003F6E59">
        <w:rPr>
          <w:sz w:val="16"/>
          <w:szCs w:val="16"/>
          <w:lang w:eastAsia="ja-JP"/>
        </w:rPr>
        <w:t>5</w:t>
      </w:r>
      <w:r w:rsidR="007F5D56" w:rsidRPr="003F6E59">
        <w:rPr>
          <w:sz w:val="16"/>
          <w:szCs w:val="16"/>
          <w:lang w:eastAsia="ja-JP"/>
        </w:rPr>
        <w:t xml:space="preserve">. Cao Y, Chen JK, Deng KH et al. [Accuracy of Three Intraoral Scans for Primary Impressions of Edentulous Jaws.] </w:t>
      </w:r>
      <w:r w:rsidR="007F5D56" w:rsidRPr="001C6AAA">
        <w:rPr>
          <w:sz w:val="16"/>
          <w:szCs w:val="16"/>
          <w:lang w:eastAsia="ja-JP"/>
        </w:rPr>
        <w:t>Beijing Da Xue Xue Bao Yi Xue Ban 2020;52(1):129-137.</w:t>
      </w:r>
      <w:r w:rsidR="00B21076">
        <w:rPr>
          <w:sz w:val="16"/>
          <w:szCs w:val="16"/>
          <w:lang w:eastAsia="ja-JP"/>
        </w:rPr>
        <w:br/>
      </w:r>
    </w:p>
    <w:p w14:paraId="23876D15" w14:textId="05C674EC" w:rsidR="00383109" w:rsidRPr="003F6E59" w:rsidRDefault="00383109" w:rsidP="00383109">
      <w:pPr>
        <w:spacing w:after="200" w:line="276" w:lineRule="auto"/>
        <w:rPr>
          <w:rFonts w:eastAsia="Times New Roman" w:cs="Arial"/>
          <w:szCs w:val="20"/>
        </w:rPr>
      </w:pPr>
      <w:r w:rsidRPr="003F6E59">
        <w:rPr>
          <w:rFonts w:eastAsia="Times New Roman" w:cs="Arial"/>
          <w:b/>
          <w:color w:val="808080"/>
          <w:w w:val="95"/>
          <w:sz w:val="22"/>
        </w:rPr>
        <w:t>IMAGES</w:t>
      </w:r>
      <w:r w:rsidRPr="003F6E59">
        <w:rPr>
          <w:rFonts w:eastAsia="Times New Roman" w:cs="Arial"/>
          <w:sz w:val="22"/>
        </w:rPr>
        <w:t xml:space="preserve"> </w:t>
      </w:r>
      <w:r w:rsidRPr="003F6E59">
        <w:rPr>
          <w:rFonts w:eastAsia="Times New Roman" w:cs="Arial"/>
          <w:sz w:val="22"/>
        </w:rPr>
        <w:br/>
      </w:r>
      <w:r w:rsidRPr="003F6E59">
        <w:rPr>
          <w:rFonts w:eastAsia="Times New Roman" w:cs="Arial"/>
          <w:szCs w:val="20"/>
        </w:rPr>
        <w:t xml:space="preserve">are available for </w:t>
      </w:r>
      <w:hyperlink r:id="rId16" w:history="1">
        <w:r w:rsidRPr="003F6E59">
          <w:rPr>
            <w:rStyle w:val="Hyperlink"/>
            <w:rFonts w:eastAsia="Times New Roman" w:cs="Arial"/>
            <w:b/>
            <w:color w:val="F8A900"/>
            <w:szCs w:val="20"/>
          </w:rPr>
          <w:t>&gt; Download</w:t>
        </w:r>
      </w:hyperlink>
      <w:r w:rsidRPr="003F6E59">
        <w:rPr>
          <w:rFonts w:eastAsia="Times New Roman" w:cs="Arial"/>
          <w:szCs w:val="20"/>
        </w:rPr>
        <w:t xml:space="preserve"> on the website.</w:t>
      </w:r>
    </w:p>
    <w:p w14:paraId="1D708909" w14:textId="77777777" w:rsidR="00383109" w:rsidRPr="004E53E9" w:rsidRDefault="00383109" w:rsidP="00383109">
      <w:pPr>
        <w:rPr>
          <w:rFonts w:eastAsia="Times New Roman" w:cs="Arial"/>
          <w:szCs w:val="20"/>
        </w:rPr>
      </w:pPr>
    </w:p>
    <w:tbl>
      <w:tblPr>
        <w:tblStyle w:val="TableGrid"/>
        <w:tblW w:w="6661" w:type="dxa"/>
        <w:tblInd w:w="-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13"/>
        <w:gridCol w:w="3606"/>
      </w:tblGrid>
      <w:tr w:rsidR="00383109" w:rsidRPr="003F6E59" w14:paraId="03FD6C2E" w14:textId="77777777" w:rsidTr="00383109">
        <w:sdt>
          <w:sdtPr>
            <w:rPr>
              <w:rFonts w:cs="Arial"/>
              <w:noProof/>
            </w:rPr>
            <w:id w:val="926850705"/>
            <w:picture/>
          </w:sdtPr>
          <w:sdtContent>
            <w:tc>
              <w:tcPr>
                <w:tcW w:w="3330" w:type="dxa"/>
                <w:hideMark/>
              </w:tcPr>
              <w:p w14:paraId="0145DFE9" w14:textId="6BF9D6C1" w:rsidR="00383109" w:rsidRPr="003F6E59" w:rsidRDefault="00747C0D">
                <w:pPr>
                  <w:tabs>
                    <w:tab w:val="left" w:pos="4605"/>
                  </w:tabs>
                  <w:rPr>
                    <w:noProof/>
                  </w:rPr>
                </w:pPr>
                <w:r w:rsidRPr="003F6E59">
                  <w:rPr>
                    <w:rFonts w:cs="Arial"/>
                    <w:noProof/>
                    <w:lang w:val="de-DE" w:eastAsia="zh-CN"/>
                  </w:rPr>
                  <w:drawing>
                    <wp:inline distT="0" distB="0" distL="0" distR="0" wp14:anchorId="6AB08EF7" wp14:editId="12698674">
                      <wp:extent cx="2157684" cy="1440000"/>
                      <wp:effectExtent l="0" t="0" r="0" b="8255"/>
                      <wp:docPr id="14" name="Grafik 6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7" cstate="hq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57684" cy="144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rFonts w:cs="Arial"/>
              <w:noProof/>
            </w:rPr>
            <w:id w:val="-2144496518"/>
            <w:picture/>
          </w:sdtPr>
          <w:sdtContent>
            <w:tc>
              <w:tcPr>
                <w:tcW w:w="3331" w:type="dxa"/>
                <w:hideMark/>
              </w:tcPr>
              <w:p w14:paraId="70ABA59D" w14:textId="2D2BE0AD" w:rsidR="00383109" w:rsidRPr="003F6E59" w:rsidRDefault="004760A6">
                <w:pPr>
                  <w:tabs>
                    <w:tab w:val="left" w:pos="4605"/>
                  </w:tabs>
                  <w:rPr>
                    <w:rFonts w:eastAsia="Times New Roman" w:cs="Arial"/>
                    <w:noProof/>
                    <w:szCs w:val="20"/>
                  </w:rPr>
                </w:pPr>
                <w:r>
                  <w:rPr>
                    <w:rFonts w:eastAsia="Calibri" w:cs="Times New Roman"/>
                    <w:noProof/>
                    <w:color w:val="4F81BD" w:themeColor="accent1"/>
                    <w:sz w:val="32"/>
                    <w:szCs w:val="28"/>
                    <w:lang w:val="de-DE" w:eastAsia="zh-CN"/>
                    <w14:textFill>
                      <w14:solidFill>
                        <w14:schemeClr w14:val="accent1">
                          <w14:lumMod w14:val="85000"/>
                          <w14:lumOff w14:val="15000"/>
                          <w14:lumMod w14:val="50000"/>
                        </w14:schemeClr>
                      </w14:solidFill>
                    </w14:textFill>
                  </w:rPr>
                  <w:drawing>
                    <wp:inline distT="0" distB="0" distL="0" distR="0" wp14:anchorId="5DF46427" wp14:editId="216007C3">
                      <wp:extent cx="2145397" cy="1430265"/>
                      <wp:effectExtent l="0" t="0" r="7620" b="0"/>
                      <wp:docPr id="2" name="Pictur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8" cstate="print">
                                <a:extLst>
                                  <a:ext uri="{28A0092B-C50C-407E-A947-70E740481C1C}">
                                    <a14:useLocalDpi xmlns:a14="http://schemas.microsoft.com/office/drawing/2010/main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2145397" cy="143026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  <w:tr w:rsidR="00383109" w:rsidRPr="003F6E59" w14:paraId="3A6DBCED" w14:textId="77777777" w:rsidTr="00383109">
        <w:tc>
          <w:tcPr>
            <w:tcW w:w="3330" w:type="dxa"/>
          </w:tcPr>
          <w:p w14:paraId="29B47F4F" w14:textId="4B99D7FE" w:rsidR="00383109" w:rsidRPr="003F6E59" w:rsidRDefault="00303E8D" w:rsidP="00F201A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3F6E59">
              <w:rPr>
                <w:rFonts w:eastAsia="Times New Roman" w:cs="Arial"/>
                <w:i/>
                <w:sz w:val="18"/>
                <w:szCs w:val="18"/>
              </w:rPr>
              <w:t>Fig</w:t>
            </w:r>
            <w:r w:rsidR="00383109" w:rsidRPr="003F6E59">
              <w:rPr>
                <w:rFonts w:eastAsia="Times New Roman" w:cs="Arial"/>
                <w:i/>
                <w:sz w:val="18"/>
                <w:szCs w:val="18"/>
              </w:rPr>
              <w:t>. 1</w:t>
            </w:r>
            <w:r w:rsidR="00747C0D" w:rsidRPr="003F6E59">
              <w:rPr>
                <w:rFonts w:eastAsia="Times New Roman" w:cs="Arial"/>
                <w:i/>
                <w:sz w:val="18"/>
                <w:szCs w:val="18"/>
              </w:rPr>
              <w:t xml:space="preserve">: </w:t>
            </w:r>
            <w:r w:rsidR="002F79F7">
              <w:rPr>
                <w:rFonts w:eastAsia="Times New Roman" w:cs="Arial"/>
                <w:i/>
                <w:sz w:val="18"/>
                <w:szCs w:val="18"/>
              </w:rPr>
              <w:t xml:space="preserve">Experts </w:t>
            </w:r>
            <w:r w:rsidR="001C4DAD">
              <w:rPr>
                <w:rFonts w:eastAsia="Times New Roman" w:cs="Arial"/>
                <w:i/>
                <w:sz w:val="18"/>
                <w:szCs w:val="18"/>
              </w:rPr>
              <w:t>once again confirm</w:t>
            </w:r>
            <w:r w:rsidR="00CD3A31" w:rsidRPr="002F79F7">
              <w:rPr>
                <w:rFonts w:eastAsia="Times New Roman" w:cs="Arial"/>
                <w:i/>
                <w:sz w:val="18"/>
                <w:szCs w:val="18"/>
              </w:rPr>
              <w:t xml:space="preserve">: </w:t>
            </w:r>
            <w:r w:rsidR="00747C0D" w:rsidRPr="002F79F7">
              <w:rPr>
                <w:rFonts w:eastAsia="Times New Roman" w:cs="Arial"/>
                <w:i/>
                <w:sz w:val="18"/>
                <w:szCs w:val="18"/>
              </w:rPr>
              <w:t>Digital impressions made with Primescan</w:t>
            </w:r>
            <w:r w:rsidR="00CD3A31" w:rsidRPr="001C4DAD">
              <w:rPr>
                <w:rFonts w:eastAsia="Times New Roman" w:cs="Arial"/>
                <w:i/>
                <w:sz w:val="18"/>
                <w:szCs w:val="18"/>
              </w:rPr>
              <w:t xml:space="preserve"> are</w:t>
            </w:r>
            <w:r w:rsidR="00747C0D" w:rsidRPr="003F6E59">
              <w:rPr>
                <w:rFonts w:eastAsia="Times New Roman" w:cs="Arial"/>
                <w:i/>
                <w:sz w:val="18"/>
                <w:szCs w:val="18"/>
              </w:rPr>
              <w:t>, fast and accurate</w:t>
            </w:r>
            <w:r w:rsidR="00EE4544">
              <w:rPr>
                <w:rFonts w:eastAsia="Times New Roman" w:cs="Arial"/>
                <w:i/>
                <w:sz w:val="18"/>
                <w:szCs w:val="18"/>
              </w:rPr>
              <w:t xml:space="preserve"> and easy to take</w:t>
            </w:r>
            <w:r w:rsidR="00CD3A31" w:rsidRPr="003F6E59">
              <w:rPr>
                <w:rFonts w:eastAsia="Times New Roman" w:cs="Arial"/>
                <w:i/>
                <w:sz w:val="18"/>
                <w:szCs w:val="18"/>
              </w:rPr>
              <w:t>.</w:t>
            </w:r>
            <w:r w:rsidR="00E214A3" w:rsidRPr="003F6E59">
              <w:rPr>
                <w:rFonts w:eastAsia="Times New Roman" w:cs="Arial"/>
                <w:i/>
                <w:sz w:val="18"/>
                <w:szCs w:val="18"/>
                <w:vertAlign w:val="superscript"/>
              </w:rPr>
              <w:t>1-</w:t>
            </w:r>
            <w:r w:rsidR="00306EB6">
              <w:rPr>
                <w:rFonts w:eastAsia="Times New Roman" w:cs="Arial"/>
                <w:i/>
                <w:sz w:val="18"/>
                <w:szCs w:val="18"/>
                <w:vertAlign w:val="superscript"/>
              </w:rPr>
              <w:t>5</w:t>
            </w:r>
          </w:p>
        </w:tc>
        <w:tc>
          <w:tcPr>
            <w:tcW w:w="3331" w:type="dxa"/>
          </w:tcPr>
          <w:p w14:paraId="5E388C5D" w14:textId="48540F1E" w:rsidR="00383109" w:rsidRPr="003F6E59" w:rsidRDefault="00303E8D">
            <w:pPr>
              <w:tabs>
                <w:tab w:val="left" w:pos="4605"/>
              </w:tabs>
              <w:rPr>
                <w:rFonts w:eastAsia="Times New Roman" w:cs="Arial"/>
                <w:i/>
                <w:sz w:val="18"/>
                <w:szCs w:val="18"/>
              </w:rPr>
            </w:pPr>
            <w:r w:rsidRPr="003F6E59">
              <w:rPr>
                <w:rFonts w:eastAsia="Times New Roman" w:cs="Arial"/>
                <w:i/>
                <w:sz w:val="18"/>
                <w:szCs w:val="18"/>
              </w:rPr>
              <w:t>Fig</w:t>
            </w:r>
            <w:r w:rsidR="00383109" w:rsidRPr="003F6E59">
              <w:rPr>
                <w:rFonts w:eastAsia="Times New Roman" w:cs="Arial"/>
                <w:i/>
                <w:sz w:val="18"/>
                <w:szCs w:val="18"/>
              </w:rPr>
              <w:t xml:space="preserve">. 2: </w:t>
            </w:r>
            <w:r w:rsidR="00747C0D" w:rsidRPr="003F6E59">
              <w:rPr>
                <w:rFonts w:eastAsia="Times New Roman" w:cs="Arial"/>
                <w:i/>
                <w:sz w:val="18"/>
                <w:szCs w:val="18"/>
              </w:rPr>
              <w:t>Dr. Alexander Völcker, Group Vice President at Dentsply Sirona CAD/CAM, sees promising prospects for digital impressions in dental and orthodontic practices</w:t>
            </w:r>
            <w:r w:rsidR="0053027A" w:rsidRPr="003F6E59">
              <w:rPr>
                <w:rFonts w:eastAsia="Times New Roman" w:cs="Arial"/>
                <w:i/>
                <w:sz w:val="18"/>
                <w:szCs w:val="18"/>
              </w:rPr>
              <w:t>.</w:t>
            </w:r>
          </w:p>
        </w:tc>
      </w:tr>
    </w:tbl>
    <w:p w14:paraId="1EF5B494" w14:textId="77777777" w:rsidR="00383109" w:rsidRPr="003F6E59" w:rsidRDefault="00383109" w:rsidP="00383109">
      <w:pPr>
        <w:pStyle w:val="DSStandard"/>
        <w:rPr>
          <w:lang w:eastAsia="ja-JP"/>
        </w:rPr>
      </w:pPr>
    </w:p>
    <w:p w14:paraId="531D5B7F" w14:textId="77777777" w:rsidR="00B05865" w:rsidRPr="003F6E59" w:rsidRDefault="00B05865" w:rsidP="00383109">
      <w:pPr>
        <w:pStyle w:val="DSStandard"/>
        <w:rPr>
          <w:lang w:eastAsia="ja-JP"/>
        </w:rPr>
      </w:pPr>
    </w:p>
    <w:sectPr w:rsidR="00B05865" w:rsidRPr="003F6E59" w:rsidSect="001A346C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1900" w:h="16840" w:code="9"/>
      <w:pgMar w:top="2664" w:right="4245" w:bottom="1446" w:left="113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C9D469" w14:textId="77777777" w:rsidR="005608CC" w:rsidRDefault="005608CC" w:rsidP="005662A0">
      <w:r>
        <w:rPr>
          <w:color w:val="808080" w:themeColor="background1" w:themeShade="80"/>
        </w:rPr>
        <w:separator/>
      </w:r>
    </w:p>
  </w:endnote>
  <w:endnote w:type="continuationSeparator" w:id="0">
    <w:p w14:paraId="418C02CA" w14:textId="77777777" w:rsidR="005608CC" w:rsidRDefault="005608CC" w:rsidP="005662A0">
      <w:r>
        <w:rPr>
          <w:color w:val="808080" w:themeColor="background1" w:themeShade="80"/>
        </w:rPr>
        <w:continuationSeparator/>
      </w:r>
    </w:p>
  </w:endnote>
  <w:endnote w:type="continuationNotice" w:id="1">
    <w:p w14:paraId="350B96FF" w14:textId="77777777" w:rsidR="005608CC" w:rsidRDefault="005608CC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Yu Gothic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swiss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A65051A" w14:textId="77777777" w:rsidR="00814DAA" w:rsidRDefault="00814DA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F5AB49" w14:textId="77777777" w:rsidR="00E00551" w:rsidRDefault="00070F30" w:rsidP="005662A0">
    <w:pPr>
      <w:pStyle w:val="Footer"/>
    </w:pPr>
    <w:r w:rsidRPr="000666B0">
      <w:rPr>
        <w:noProof/>
        <w:lang w:val="de-DE" w:eastAsia="zh-CN"/>
      </w:rPr>
      <w:drawing>
        <wp:anchor distT="0" distB="0" distL="114300" distR="114300" simplePos="0" relativeHeight="251658241" behindDoc="0" locked="0" layoutInCell="1" allowOverlap="1" wp14:anchorId="2C3ABD69" wp14:editId="64811D44">
          <wp:simplePos x="0" y="0"/>
          <wp:positionH relativeFrom="column">
            <wp:posOffset>0</wp:posOffset>
          </wp:positionH>
          <wp:positionV relativeFrom="page">
            <wp:posOffset>10081260</wp:posOffset>
          </wp:positionV>
          <wp:extent cx="6119495" cy="114300"/>
          <wp:effectExtent l="0" t="0" r="1905" b="12700"/>
          <wp:wrapNone/>
          <wp:docPr id="873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97" r="297"/>
                  <a:stretch/>
                </pic:blipFill>
                <pic:spPr bwMode="auto">
                  <a:xfrm>
                    <a:off x="0" y="0"/>
                    <a:ext cx="611949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236F415" w14:textId="05D14994" w:rsidR="00D545C0" w:rsidRDefault="00131F84" w:rsidP="003D3B44">
    <w:pPr>
      <w:spacing w:after="0" w:line="240" w:lineRule="auto"/>
    </w:pPr>
    <w:r w:rsidRPr="003939A6">
      <w:rPr>
        <w:color w:val="666666"/>
        <w:sz w:val="12"/>
        <w:szCs w:val="12"/>
      </w:rPr>
      <w:t>Registered brands, trade names and logos are used. Even in particular cases, when they appear without their trademark, all corresponding legal rules and provisions apply.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829CC26" w14:textId="77777777" w:rsidR="005608CC" w:rsidRDefault="005608CC" w:rsidP="005662A0">
      <w:r>
        <w:rPr>
          <w:color w:val="808080" w:themeColor="background1" w:themeShade="80"/>
        </w:rPr>
        <w:separator/>
      </w:r>
    </w:p>
  </w:footnote>
  <w:footnote w:type="continuationSeparator" w:id="0">
    <w:p w14:paraId="5B6CA58A" w14:textId="77777777" w:rsidR="005608CC" w:rsidRDefault="005608CC" w:rsidP="005662A0">
      <w:r>
        <w:rPr>
          <w:color w:val="808080" w:themeColor="background1" w:themeShade="80"/>
        </w:rPr>
        <w:continuationSeparator/>
      </w:r>
    </w:p>
  </w:footnote>
  <w:footnote w:type="continuationNotice" w:id="1">
    <w:p w14:paraId="0E2EC497" w14:textId="77777777" w:rsidR="005608CC" w:rsidRDefault="005608CC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183B61B" w14:textId="77777777" w:rsidR="00814DAA" w:rsidRDefault="00814DA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64A223" w14:textId="77777777" w:rsidR="00E00551" w:rsidRPr="002D4E15" w:rsidRDefault="00502081" w:rsidP="00230527">
    <w:pPr>
      <w:pStyle w:val="Header"/>
      <w:tabs>
        <w:tab w:val="right" w:pos="9547"/>
      </w:tabs>
      <w:rPr>
        <w:rFonts w:ascii="Arial" w:hAnsi="Arial" w:cs="Arial"/>
        <w:color w:val="595959" w:themeColor="text1" w:themeTint="A6"/>
        <w:sz w:val="20"/>
      </w:rPr>
    </w:pPr>
    <w:r>
      <w:rPr>
        <w:noProof/>
        <w:lang w:val="de-DE" w:eastAsia="zh-CN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5D3D3981" wp14:editId="10D3E667">
              <wp:simplePos x="0" y="0"/>
              <wp:positionH relativeFrom="column">
                <wp:posOffset>5400040</wp:posOffset>
              </wp:positionH>
              <wp:positionV relativeFrom="paragraph">
                <wp:posOffset>137160</wp:posOffset>
              </wp:positionV>
              <wp:extent cx="649605" cy="222250"/>
              <wp:effectExtent l="0" t="0" r="10795" b="6350"/>
              <wp:wrapSquare wrapText="bothSides"/>
              <wp:docPr id="1" name="Textfeld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49605" cy="2222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484ECA94" w14:textId="1788ECD4" w:rsidR="00502081" w:rsidRPr="003A0098" w:rsidRDefault="00502081" w:rsidP="00250829">
                          <w:pPr>
                            <w:pStyle w:val="Header"/>
                            <w:tabs>
                              <w:tab w:val="right" w:pos="9547"/>
                            </w:tabs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</w:pPr>
                          <w:r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   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t xml:space="preserve">Page </w: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instrText xml:space="preserve"> PAGE   \* MERGEFORMAT </w:instrText>
                          </w:r>
                          <w:r w:rsidRPr="002D4E15">
                            <w:rPr>
                              <w:rFonts w:ascii="Arial" w:hAnsi="Arial" w:cs="Arial"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E53774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2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/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begin"/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instrText xml:space="preserve"> NUMPAGES  \* Arabic  \* MERGEFORMAT </w:instrTex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separate"/>
                          </w:r>
                          <w:r w:rsidR="00E53774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t>3</w:t>
                          </w:r>
                          <w:r w:rsidRPr="002D4E15">
                            <w:rPr>
                              <w:rFonts w:ascii="Arial" w:hAnsi="Arial" w:cs="Arial"/>
                              <w:noProof/>
                              <w:color w:val="595959" w:themeColor="text1" w:themeTint="A6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D3D3981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style="position:absolute;margin-left:425.2pt;margin-top:10.8pt;width:51.15pt;height:17.5pt;z-index:251658243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TYWHQIAAEMEAAAOAAAAZHJzL2Uyb0RvYy54bWysU02L2zAQvRf6H4TujZPQDa2Js6S7pBSW&#10;3YWk7FmRpcSgLyQldvrr+yTb2XbbU6kP8mhmNJp572l522lFzsKHxpqKziZTSoThtm7MoaLfd5sP&#10;nygJkZmaKWtERS8i0NvV+3fL1pVibo9W1cITFDGhbF1FjzG6sigCPwrNwsQ6YRCU1msWsfWHovas&#10;RXWtivl0uiha62vnLRchwHvfB+kq15dS8PgkZRCRqIqit5hXn9d9WovVkpUHz9yx4UMb7B+60Kwx&#10;uPRa6p5FRk6++aOUbri3wco44VYXVsqGizwDpplN30yzPTIn8iwAJ7grTOH/leWP52dPmhrcUWKY&#10;BkU70UUpVE1mCZ3WhRJJW4e02H2xXcoc/AHONHQnvU5/jEMQB86XK7YoRjici4+fF9MbSjhCc3w3&#10;Gfvi9bDzIX4VVpNkVNSDuowoOz+EiAuROqaku4zdNEpl+pT5zYHE3iMy/8PpNEffb7Jit++GIfa2&#10;vmA2b3ttBMc3DTp4YCE+Mw8xYBwIPD5hkcq2FbWDRcnR+h9/86d8cIQoJS3EVVED9VOivhlwl3Q4&#10;Gn409qNhTvrOQq3gA71kEwd8VKMpvdUvUP063YEQMxw3VTSO5l3sBY5Xw8V6nZOgNsfig9k6nkon&#10;wBKau+6FeTdAHsHVox1Fx8o3yPe56WRw61ME/pmWBGePIThKGyg1szW8qvQUft3nrNe3v/oJAAD/&#10;/wMAUEsDBBQABgAIAAAAIQDfLrWa3QAAAAkBAAAPAAAAZHJzL2Rvd25yZXYueG1sTI/LTsMwEEX3&#10;SPyDNZXYUacRSUPIpEKV2LCjVEjs3HgaR/Ujst00+XvMCpaje3TvmWY3G80m8mFwFmGzzoCR7Zwc&#10;bI9w/Hx7rICFKKwU2llCWCjArr2/a0Qt3c1+0HSIPUslNtQCQcU41pyHTpERYe1Gsik7O29ETKfv&#10;ufTilsqN5nmWldyIwaYFJUbaK+ouh6tB2M5fjsZAe/o+T51Xw1Lp9wXxYTW/vgCLNMc/GH71kzq0&#10;yenkrlYGphGqIntKKEK+KYEl4LnIt8BOCEVZAm8b/v+D9gcAAP//AwBQSwECLQAUAAYACAAAACEA&#10;toM4kv4AAADhAQAAEwAAAAAAAAAAAAAAAAAAAAAAW0NvbnRlbnRfVHlwZXNdLnhtbFBLAQItABQA&#10;BgAIAAAAIQA4/SH/1gAAAJQBAAALAAAAAAAAAAAAAAAAAC8BAABfcmVscy8ucmVsc1BLAQItABQA&#10;BgAIAAAAIQDa3TYWHQIAAEMEAAAOAAAAAAAAAAAAAAAAAC4CAABkcnMvZTJvRG9jLnhtbFBLAQIt&#10;ABQABgAIAAAAIQDfLrWa3QAAAAkBAAAPAAAAAAAAAAAAAAAAAHcEAABkcnMvZG93bnJldi54bWxQ&#10;SwUGAAAAAAQABADzAAAAgQUAAAAA&#10;" filled="f" stroked="f">
              <v:textbox style="mso-fit-shape-to-text:t" inset="0,0,0,0">
                <w:txbxContent>
                  <w:p w14:paraId="484ECA94" w14:textId="1788ECD4" w:rsidR="00502081" w:rsidRPr="003A0098" w:rsidRDefault="00502081" w:rsidP="00250829">
                    <w:pPr>
                      <w:pStyle w:val="Header"/>
                      <w:tabs>
                        <w:tab w:val="right" w:pos="9547"/>
                      </w:tabs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</w:pPr>
                    <w:r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   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t xml:space="preserve">Page </w: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instrText xml:space="preserve"> PAGE   \* MERGEFORMAT </w:instrText>
                    </w:r>
                    <w:r w:rsidRPr="002D4E15">
                      <w:rPr>
                        <w:rFonts w:ascii="Arial" w:hAnsi="Arial" w:cs="Arial"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E53774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2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/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begin"/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instrText xml:space="preserve"> NUMPAGES  \* Arabic  \* MERGEFORMAT </w:instrTex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separate"/>
                    </w:r>
                    <w:r w:rsidR="00E53774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t>3</w:t>
                    </w:r>
                    <w:r w:rsidRPr="002D4E15">
                      <w:rPr>
                        <w:rFonts w:ascii="Arial" w:hAnsi="Arial" w:cs="Arial"/>
                        <w:noProof/>
                        <w:color w:val="595959" w:themeColor="text1" w:themeTint="A6"/>
                        <w:sz w:val="20"/>
                      </w:rP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230527">
      <w:rPr>
        <w:rFonts w:ascii="Arial" w:hAnsi="Arial" w:cs="Arial"/>
        <w:color w:val="595959" w:themeColor="text1" w:themeTint="A6"/>
        <w:sz w:val="20"/>
      </w:rPr>
      <w:tab/>
    </w:r>
    <w:r w:rsidR="00230527">
      <w:rPr>
        <w:rFonts w:ascii="Arial" w:hAnsi="Arial" w:cs="Arial"/>
        <w:color w:val="595959" w:themeColor="text1" w:themeTint="A6"/>
        <w:sz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EDA0933" w14:textId="77777777" w:rsidR="00D34B15" w:rsidRDefault="00E00551" w:rsidP="005662A0">
    <w:r w:rsidRPr="000666B0">
      <w:rPr>
        <w:noProof/>
        <w:lang w:val="de-DE" w:eastAsia="zh-CN"/>
      </w:rPr>
      <w:drawing>
        <wp:anchor distT="0" distB="0" distL="114300" distR="114300" simplePos="0" relativeHeight="251658240" behindDoc="0" locked="0" layoutInCell="1" allowOverlap="1" wp14:anchorId="484C956A" wp14:editId="3D0CE9EF">
          <wp:simplePos x="0" y="0"/>
          <wp:positionH relativeFrom="column">
            <wp:posOffset>-2309</wp:posOffset>
          </wp:positionH>
          <wp:positionV relativeFrom="paragraph">
            <wp:posOffset>1270</wp:posOffset>
          </wp:positionV>
          <wp:extent cx="6092594" cy="114300"/>
          <wp:effectExtent l="0" t="0" r="3810" b="0"/>
          <wp:wrapNone/>
          <wp:docPr id="874" name="Bild 50" descr="Macintosh HD:Users:dordej:Desktop:Bildschirmfoto 2016-01-27 um 09.44.29.pn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7" descr="Macintosh HD:Users:dordej:Desktop:Bildschirmfoto 2016-01-27 um 09.44.29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24" r="224"/>
                  <a:stretch/>
                </pic:blipFill>
                <pic:spPr bwMode="auto">
                  <a:xfrm>
                    <a:off x="0" y="0"/>
                    <a:ext cx="6092594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D9FE8C2" w14:textId="77777777" w:rsidR="00461142" w:rsidRDefault="001D0DED" w:rsidP="005662A0">
    <w:r>
      <w:rPr>
        <w:noProof/>
        <w:lang w:val="de-DE" w:eastAsia="zh-CN"/>
      </w:rPr>
      <w:drawing>
        <wp:anchor distT="0" distB="0" distL="114300" distR="114300" simplePos="0" relativeHeight="251658242" behindDoc="0" locked="0" layoutInCell="1" allowOverlap="1" wp14:anchorId="33775B47" wp14:editId="04F58A63">
          <wp:simplePos x="0" y="0"/>
          <wp:positionH relativeFrom="column">
            <wp:posOffset>4928870</wp:posOffset>
          </wp:positionH>
          <wp:positionV relativeFrom="paragraph">
            <wp:posOffset>31115</wp:posOffset>
          </wp:positionV>
          <wp:extent cx="1144800" cy="486000"/>
          <wp:effectExtent l="0" t="0" r="0" b="9525"/>
          <wp:wrapNone/>
          <wp:docPr id="875" name="Bild 5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1" descr="Macintosh HD:Users:dordej:Pictures:Logo:Digital:Dentsply_Sirona_Grey_RGB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144800" cy="486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AB11E70" w14:textId="77777777" w:rsidR="00461142" w:rsidRDefault="00461142" w:rsidP="005662A0"/>
  <w:p w14:paraId="37E97EDD" w14:textId="77777777" w:rsidR="00461142" w:rsidRDefault="00461142" w:rsidP="005662A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9CD2BC3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F4490B"/>
    <w:multiLevelType w:val="hybridMultilevel"/>
    <w:tmpl w:val="FCCA59D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816FC9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57C484F"/>
    <w:multiLevelType w:val="hybridMultilevel"/>
    <w:tmpl w:val="7018A202"/>
    <w:lvl w:ilvl="0" w:tplc="86DAF8FE">
      <w:start w:val="1"/>
      <w:numFmt w:val="bullet"/>
      <w:lvlText w:val=""/>
      <w:lvlJc w:val="left"/>
      <w:pPr>
        <w:ind w:left="1428" w:hanging="360"/>
      </w:pPr>
      <w:rPr>
        <w:rFonts w:ascii="Wingdings" w:hAnsi="Wingdings" w:hint="default"/>
      </w:rPr>
    </w:lvl>
    <w:lvl w:ilvl="1" w:tplc="AF96809A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21DC6B76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186C667E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65C242E2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6484714A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7F7E73A0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40B24F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77EAE030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31317068"/>
    <w:multiLevelType w:val="multilevel"/>
    <w:tmpl w:val="2872F988"/>
    <w:styleLink w:val="AktuelleListe1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B36B26"/>
    <w:multiLevelType w:val="hybridMultilevel"/>
    <w:tmpl w:val="B28667CE"/>
    <w:lvl w:ilvl="0" w:tplc="66FC3CAE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55CAB15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F66AC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F2515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160E07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DCAF84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72C0B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44A4B0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3D05BC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98314D9"/>
    <w:multiLevelType w:val="hybridMultilevel"/>
    <w:tmpl w:val="56601AFA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49A0B8B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E24B32"/>
    <w:multiLevelType w:val="hybridMultilevel"/>
    <w:tmpl w:val="E6747766"/>
    <w:lvl w:ilvl="0" w:tplc="62389BF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CCA44D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3A27E5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E56964A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62F6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9727AA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EE709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EEDCC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E0AAC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5D5305"/>
    <w:multiLevelType w:val="multilevel"/>
    <w:tmpl w:val="E19A799C"/>
    <w:lvl w:ilvl="0">
      <w:start w:val="1"/>
      <w:numFmt w:val="bullet"/>
      <w:pStyle w:val="DSList1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tabs>
          <w:tab w:val="num" w:pos="1191"/>
        </w:tabs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abstractNum w:abstractNumId="10" w15:restartNumberingAfterBreak="0">
    <w:nsid w:val="6AE80858"/>
    <w:multiLevelType w:val="multilevel"/>
    <w:tmpl w:val="A978F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74DF5D14"/>
    <w:multiLevelType w:val="hybridMultilevel"/>
    <w:tmpl w:val="454005D0"/>
    <w:lvl w:ilvl="0" w:tplc="7B142866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3F7E2B1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7A2F12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92E604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E035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BCA7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AF264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C97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D8A8686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9481F0C"/>
    <w:multiLevelType w:val="multilevel"/>
    <w:tmpl w:val="EEE6A36C"/>
    <w:lvl w:ilvl="0">
      <w:start w:val="1"/>
      <w:numFmt w:val="bullet"/>
      <w:lvlText w:val=""/>
      <w:lvlJc w:val="left"/>
      <w:pPr>
        <w:tabs>
          <w:tab w:val="num" w:pos="397"/>
        </w:tabs>
        <w:ind w:left="397" w:hanging="397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794"/>
        </w:tabs>
        <w:ind w:left="794" w:hanging="397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191" w:hanging="397"/>
      </w:pPr>
      <w:rPr>
        <w:rFonts w:ascii="Wingdings" w:hAnsi="Wingdings" w:hint="default"/>
      </w:rPr>
    </w:lvl>
    <w:lvl w:ilvl="3">
      <w:start w:val="1"/>
      <w:numFmt w:val="bullet"/>
      <w:lvlText w:val=""/>
      <w:lvlJc w:val="left"/>
      <w:pPr>
        <w:tabs>
          <w:tab w:val="num" w:pos="1588"/>
        </w:tabs>
        <w:ind w:left="1588" w:hanging="397"/>
      </w:pPr>
      <w:rPr>
        <w:rFonts w:ascii="Wingdings" w:hAnsi="Wingdings" w:hint="default"/>
      </w:rPr>
    </w:lvl>
    <w:lvl w:ilvl="4">
      <w:start w:val="1"/>
      <w:numFmt w:val="bullet"/>
      <w:lvlText w:val=""/>
      <w:lvlJc w:val="left"/>
      <w:pPr>
        <w:tabs>
          <w:tab w:val="num" w:pos="1985"/>
        </w:tabs>
        <w:ind w:left="1985" w:hanging="397"/>
      </w:pPr>
      <w:rPr>
        <w:rFonts w:ascii="Wingdings" w:hAnsi="Wingdings" w:hint="default"/>
      </w:rPr>
    </w:lvl>
    <w:lvl w:ilvl="5">
      <w:start w:val="1"/>
      <w:numFmt w:val="bullet"/>
      <w:lvlText w:val=""/>
      <w:lvlJc w:val="left"/>
      <w:pPr>
        <w:tabs>
          <w:tab w:val="num" w:pos="2381"/>
        </w:tabs>
        <w:ind w:left="2381" w:hanging="396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778"/>
        </w:tabs>
        <w:ind w:left="2778" w:hanging="397"/>
      </w:pPr>
      <w:rPr>
        <w:rFonts w:ascii="Wingdings" w:hAnsi="Wingdings" w:hint="default"/>
      </w:rPr>
    </w:lvl>
    <w:lvl w:ilvl="7">
      <w:start w:val="1"/>
      <w:numFmt w:val="bullet"/>
      <w:lvlText w:val=""/>
      <w:lvlJc w:val="left"/>
      <w:pPr>
        <w:tabs>
          <w:tab w:val="num" w:pos="3175"/>
        </w:tabs>
        <w:ind w:left="3175" w:hanging="397"/>
      </w:pPr>
      <w:rPr>
        <w:rFonts w:ascii="Wingdings" w:hAnsi="Wingdings" w:hint="default"/>
      </w:rPr>
    </w:lvl>
    <w:lvl w:ilvl="8">
      <w:start w:val="1"/>
      <w:numFmt w:val="bullet"/>
      <w:lvlText w:val=""/>
      <w:lvlJc w:val="left"/>
      <w:pPr>
        <w:tabs>
          <w:tab w:val="num" w:pos="3572"/>
        </w:tabs>
        <w:ind w:left="3572" w:hanging="397"/>
      </w:pPr>
      <w:rPr>
        <w:rFonts w:ascii="Wingdings" w:hAnsi="Wingdings" w:hint="default"/>
      </w:rPr>
    </w:lvl>
  </w:abstractNum>
  <w:num w:numId="1">
    <w:abstractNumId w:val="5"/>
  </w:num>
  <w:num w:numId="2">
    <w:abstractNumId w:val="8"/>
  </w:num>
  <w:num w:numId="3">
    <w:abstractNumId w:val="1"/>
  </w:num>
  <w:num w:numId="4">
    <w:abstractNumId w:val="3"/>
  </w:num>
  <w:num w:numId="5">
    <w:abstractNumId w:val="6"/>
  </w:num>
  <w:num w:numId="6">
    <w:abstractNumId w:val="0"/>
  </w:num>
  <w:num w:numId="7">
    <w:abstractNumId w:val="11"/>
  </w:num>
  <w:num w:numId="8">
    <w:abstractNumId w:val="4"/>
  </w:num>
  <w:num w:numId="9">
    <w:abstractNumId w:val="7"/>
  </w:num>
  <w:num w:numId="10">
    <w:abstractNumId w:val="2"/>
  </w:num>
  <w:num w:numId="11">
    <w:abstractNumId w:val="9"/>
  </w:num>
  <w:num w:numId="12">
    <w:abstractNumId w:val="12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de-AT" w:vendorID="64" w:dllVersion="0" w:nlCheck="1" w:checkStyle="0"/>
  <w:activeWritingStyle w:appName="MSWord" w:lang="it-IT" w:vendorID="64" w:dllVersion="0" w:nlCheck="1" w:checkStyle="0"/>
  <w:activeWritingStyle w:appName="MSWord" w:lang="fr-FR" w:vendorID="64" w:dllVersion="0" w:nlCheck="1" w:checkStyle="0"/>
  <w:defaultTabStop w:val="708"/>
  <w:hyphenationZone w:val="425"/>
  <w:drawingGridHorizontalSpacing w:val="181"/>
  <w:drawingGridVerticalSpacing w:val="181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3B44"/>
    <w:rsid w:val="000023F5"/>
    <w:rsid w:val="00011AF0"/>
    <w:rsid w:val="000216C5"/>
    <w:rsid w:val="00023F2D"/>
    <w:rsid w:val="0004200D"/>
    <w:rsid w:val="0004515F"/>
    <w:rsid w:val="00047387"/>
    <w:rsid w:val="00064F06"/>
    <w:rsid w:val="000666B0"/>
    <w:rsid w:val="00070391"/>
    <w:rsid w:val="00070F30"/>
    <w:rsid w:val="0007155A"/>
    <w:rsid w:val="00071E6B"/>
    <w:rsid w:val="00075718"/>
    <w:rsid w:val="000765B3"/>
    <w:rsid w:val="0008342D"/>
    <w:rsid w:val="000A1688"/>
    <w:rsid w:val="000C03DC"/>
    <w:rsid w:val="000D70ED"/>
    <w:rsid w:val="000E2A7B"/>
    <w:rsid w:val="000F1AD7"/>
    <w:rsid w:val="000F21F2"/>
    <w:rsid w:val="000F7688"/>
    <w:rsid w:val="00104B83"/>
    <w:rsid w:val="00111D81"/>
    <w:rsid w:val="00114716"/>
    <w:rsid w:val="0012205A"/>
    <w:rsid w:val="001222B9"/>
    <w:rsid w:val="001305B5"/>
    <w:rsid w:val="00131F84"/>
    <w:rsid w:val="00133E49"/>
    <w:rsid w:val="0013725F"/>
    <w:rsid w:val="001452DE"/>
    <w:rsid w:val="00152E23"/>
    <w:rsid w:val="0017124E"/>
    <w:rsid w:val="00174F63"/>
    <w:rsid w:val="00181CE6"/>
    <w:rsid w:val="001877CF"/>
    <w:rsid w:val="00187FE1"/>
    <w:rsid w:val="001A1DDD"/>
    <w:rsid w:val="001A346C"/>
    <w:rsid w:val="001C09FF"/>
    <w:rsid w:val="001C2592"/>
    <w:rsid w:val="001C3987"/>
    <w:rsid w:val="001C46E8"/>
    <w:rsid w:val="001C4DAD"/>
    <w:rsid w:val="001C6AAA"/>
    <w:rsid w:val="001D0DED"/>
    <w:rsid w:val="001D2B70"/>
    <w:rsid w:val="001D488A"/>
    <w:rsid w:val="001D7597"/>
    <w:rsid w:val="001E75EB"/>
    <w:rsid w:val="001F0723"/>
    <w:rsid w:val="001F1A1D"/>
    <w:rsid w:val="001F2060"/>
    <w:rsid w:val="001F7E42"/>
    <w:rsid w:val="00202362"/>
    <w:rsid w:val="00204C64"/>
    <w:rsid w:val="002064BA"/>
    <w:rsid w:val="002117E5"/>
    <w:rsid w:val="00222D05"/>
    <w:rsid w:val="00230527"/>
    <w:rsid w:val="00233A7D"/>
    <w:rsid w:val="00233BC1"/>
    <w:rsid w:val="00233EC8"/>
    <w:rsid w:val="00233F9C"/>
    <w:rsid w:val="002353AD"/>
    <w:rsid w:val="0023563D"/>
    <w:rsid w:val="0024123B"/>
    <w:rsid w:val="002442E3"/>
    <w:rsid w:val="00250829"/>
    <w:rsid w:val="00255E79"/>
    <w:rsid w:val="00262458"/>
    <w:rsid w:val="002825BC"/>
    <w:rsid w:val="00285E92"/>
    <w:rsid w:val="00286BE3"/>
    <w:rsid w:val="002939D4"/>
    <w:rsid w:val="00294045"/>
    <w:rsid w:val="002A0888"/>
    <w:rsid w:val="002C522F"/>
    <w:rsid w:val="002D4E15"/>
    <w:rsid w:val="002E2E3F"/>
    <w:rsid w:val="002E31A4"/>
    <w:rsid w:val="002E7E7B"/>
    <w:rsid w:val="002F74A6"/>
    <w:rsid w:val="002F79F7"/>
    <w:rsid w:val="00300FC1"/>
    <w:rsid w:val="00303E8D"/>
    <w:rsid w:val="00306EB6"/>
    <w:rsid w:val="003144E4"/>
    <w:rsid w:val="00314B61"/>
    <w:rsid w:val="00314E39"/>
    <w:rsid w:val="00317498"/>
    <w:rsid w:val="003331D0"/>
    <w:rsid w:val="00335137"/>
    <w:rsid w:val="00342D0D"/>
    <w:rsid w:val="0035017B"/>
    <w:rsid w:val="0035048E"/>
    <w:rsid w:val="00354880"/>
    <w:rsid w:val="003633C4"/>
    <w:rsid w:val="003712FC"/>
    <w:rsid w:val="00373E9B"/>
    <w:rsid w:val="00383109"/>
    <w:rsid w:val="00391303"/>
    <w:rsid w:val="00392FD0"/>
    <w:rsid w:val="003939A6"/>
    <w:rsid w:val="00395577"/>
    <w:rsid w:val="00396CDD"/>
    <w:rsid w:val="003B1DF9"/>
    <w:rsid w:val="003B4C13"/>
    <w:rsid w:val="003B56AD"/>
    <w:rsid w:val="003D27DD"/>
    <w:rsid w:val="003D2F2F"/>
    <w:rsid w:val="003D3B44"/>
    <w:rsid w:val="003E4766"/>
    <w:rsid w:val="003F0301"/>
    <w:rsid w:val="003F07C6"/>
    <w:rsid w:val="003F2BC7"/>
    <w:rsid w:val="003F6E59"/>
    <w:rsid w:val="004000A0"/>
    <w:rsid w:val="0040078B"/>
    <w:rsid w:val="00402E9A"/>
    <w:rsid w:val="00412618"/>
    <w:rsid w:val="00415C1D"/>
    <w:rsid w:val="00423C97"/>
    <w:rsid w:val="00427159"/>
    <w:rsid w:val="0043115F"/>
    <w:rsid w:val="00431B63"/>
    <w:rsid w:val="004547AB"/>
    <w:rsid w:val="00461142"/>
    <w:rsid w:val="00462907"/>
    <w:rsid w:val="00467042"/>
    <w:rsid w:val="00474983"/>
    <w:rsid w:val="004760A6"/>
    <w:rsid w:val="004917DE"/>
    <w:rsid w:val="004A1650"/>
    <w:rsid w:val="004A36DE"/>
    <w:rsid w:val="004B33C3"/>
    <w:rsid w:val="004C2755"/>
    <w:rsid w:val="004C715A"/>
    <w:rsid w:val="004C727D"/>
    <w:rsid w:val="004D13F9"/>
    <w:rsid w:val="004D275F"/>
    <w:rsid w:val="004D5DF4"/>
    <w:rsid w:val="004E1478"/>
    <w:rsid w:val="004E46E4"/>
    <w:rsid w:val="004E53E9"/>
    <w:rsid w:val="00502081"/>
    <w:rsid w:val="00511620"/>
    <w:rsid w:val="00522A88"/>
    <w:rsid w:val="0053027A"/>
    <w:rsid w:val="00536B0B"/>
    <w:rsid w:val="00554758"/>
    <w:rsid w:val="005608CC"/>
    <w:rsid w:val="005649E2"/>
    <w:rsid w:val="005662A0"/>
    <w:rsid w:val="0057530E"/>
    <w:rsid w:val="0058126E"/>
    <w:rsid w:val="00586E78"/>
    <w:rsid w:val="00592C15"/>
    <w:rsid w:val="005A3B20"/>
    <w:rsid w:val="005A6862"/>
    <w:rsid w:val="005D6DA1"/>
    <w:rsid w:val="005F0B0B"/>
    <w:rsid w:val="005F4001"/>
    <w:rsid w:val="0060019F"/>
    <w:rsid w:val="00623E4A"/>
    <w:rsid w:val="00640904"/>
    <w:rsid w:val="00644252"/>
    <w:rsid w:val="006505B9"/>
    <w:rsid w:val="00651747"/>
    <w:rsid w:val="00661012"/>
    <w:rsid w:val="00672B75"/>
    <w:rsid w:val="00676D49"/>
    <w:rsid w:val="00681305"/>
    <w:rsid w:val="00681DAE"/>
    <w:rsid w:val="006846B0"/>
    <w:rsid w:val="0068654D"/>
    <w:rsid w:val="0069212A"/>
    <w:rsid w:val="006A38A1"/>
    <w:rsid w:val="006A46F4"/>
    <w:rsid w:val="006B3DC9"/>
    <w:rsid w:val="006B637D"/>
    <w:rsid w:val="006E586D"/>
    <w:rsid w:val="006F5B2A"/>
    <w:rsid w:val="007041AE"/>
    <w:rsid w:val="007156EA"/>
    <w:rsid w:val="007157C2"/>
    <w:rsid w:val="00721ECA"/>
    <w:rsid w:val="00722A5D"/>
    <w:rsid w:val="0072477F"/>
    <w:rsid w:val="00725246"/>
    <w:rsid w:val="007252F7"/>
    <w:rsid w:val="00730893"/>
    <w:rsid w:val="00744315"/>
    <w:rsid w:val="00747C0D"/>
    <w:rsid w:val="007507DB"/>
    <w:rsid w:val="00752C5F"/>
    <w:rsid w:val="007617D0"/>
    <w:rsid w:val="00772F10"/>
    <w:rsid w:val="00780E54"/>
    <w:rsid w:val="00792676"/>
    <w:rsid w:val="00797D11"/>
    <w:rsid w:val="007A1C55"/>
    <w:rsid w:val="007B17AC"/>
    <w:rsid w:val="007B1C97"/>
    <w:rsid w:val="007B411A"/>
    <w:rsid w:val="007B5B21"/>
    <w:rsid w:val="007C1CAE"/>
    <w:rsid w:val="007D251C"/>
    <w:rsid w:val="007D3F42"/>
    <w:rsid w:val="007D46CF"/>
    <w:rsid w:val="007E11D9"/>
    <w:rsid w:val="007E2DAB"/>
    <w:rsid w:val="007F26C1"/>
    <w:rsid w:val="007F5244"/>
    <w:rsid w:val="007F5D56"/>
    <w:rsid w:val="007F6C26"/>
    <w:rsid w:val="0080752F"/>
    <w:rsid w:val="00814DAA"/>
    <w:rsid w:val="0081610A"/>
    <w:rsid w:val="00831967"/>
    <w:rsid w:val="008344C1"/>
    <w:rsid w:val="008554FD"/>
    <w:rsid w:val="00861AF7"/>
    <w:rsid w:val="008642EB"/>
    <w:rsid w:val="008851DA"/>
    <w:rsid w:val="008B0AF0"/>
    <w:rsid w:val="008B4A33"/>
    <w:rsid w:val="008B4B02"/>
    <w:rsid w:val="008B7289"/>
    <w:rsid w:val="008C1C5A"/>
    <w:rsid w:val="008C313C"/>
    <w:rsid w:val="008C43F0"/>
    <w:rsid w:val="008C5B04"/>
    <w:rsid w:val="008E06BA"/>
    <w:rsid w:val="008E27E1"/>
    <w:rsid w:val="008E3038"/>
    <w:rsid w:val="008E7418"/>
    <w:rsid w:val="00902116"/>
    <w:rsid w:val="009029EA"/>
    <w:rsid w:val="0090789E"/>
    <w:rsid w:val="0091213D"/>
    <w:rsid w:val="00913DB5"/>
    <w:rsid w:val="00914FEE"/>
    <w:rsid w:val="00920E0A"/>
    <w:rsid w:val="0092551F"/>
    <w:rsid w:val="009339F9"/>
    <w:rsid w:val="00936562"/>
    <w:rsid w:val="00951617"/>
    <w:rsid w:val="009517E7"/>
    <w:rsid w:val="009523A6"/>
    <w:rsid w:val="00952CFD"/>
    <w:rsid w:val="009570D6"/>
    <w:rsid w:val="00967CAA"/>
    <w:rsid w:val="009757EC"/>
    <w:rsid w:val="009807BA"/>
    <w:rsid w:val="00981782"/>
    <w:rsid w:val="009822B1"/>
    <w:rsid w:val="009954E8"/>
    <w:rsid w:val="009A46E9"/>
    <w:rsid w:val="009C21DE"/>
    <w:rsid w:val="009C2953"/>
    <w:rsid w:val="009D2A22"/>
    <w:rsid w:val="009D36C2"/>
    <w:rsid w:val="009D3C5C"/>
    <w:rsid w:val="009D5866"/>
    <w:rsid w:val="009E267C"/>
    <w:rsid w:val="009F34B0"/>
    <w:rsid w:val="00A1155F"/>
    <w:rsid w:val="00A128DE"/>
    <w:rsid w:val="00A129E2"/>
    <w:rsid w:val="00A1543D"/>
    <w:rsid w:val="00A31687"/>
    <w:rsid w:val="00A44164"/>
    <w:rsid w:val="00A45D61"/>
    <w:rsid w:val="00A53697"/>
    <w:rsid w:val="00A53E19"/>
    <w:rsid w:val="00A636ED"/>
    <w:rsid w:val="00A75E93"/>
    <w:rsid w:val="00A76D00"/>
    <w:rsid w:val="00A778A8"/>
    <w:rsid w:val="00A77D50"/>
    <w:rsid w:val="00AA4E29"/>
    <w:rsid w:val="00AB3A91"/>
    <w:rsid w:val="00AC19D3"/>
    <w:rsid w:val="00AC3312"/>
    <w:rsid w:val="00AD1DA0"/>
    <w:rsid w:val="00AD37C9"/>
    <w:rsid w:val="00AF259E"/>
    <w:rsid w:val="00AF565E"/>
    <w:rsid w:val="00B05865"/>
    <w:rsid w:val="00B05B01"/>
    <w:rsid w:val="00B140D2"/>
    <w:rsid w:val="00B21076"/>
    <w:rsid w:val="00B2690C"/>
    <w:rsid w:val="00B275B6"/>
    <w:rsid w:val="00B276A4"/>
    <w:rsid w:val="00B337B5"/>
    <w:rsid w:val="00B36A6A"/>
    <w:rsid w:val="00B45A76"/>
    <w:rsid w:val="00B47BAE"/>
    <w:rsid w:val="00B529A9"/>
    <w:rsid w:val="00B54194"/>
    <w:rsid w:val="00B60EC0"/>
    <w:rsid w:val="00B660D4"/>
    <w:rsid w:val="00B703D5"/>
    <w:rsid w:val="00B86024"/>
    <w:rsid w:val="00B90E32"/>
    <w:rsid w:val="00B92376"/>
    <w:rsid w:val="00BA160F"/>
    <w:rsid w:val="00BA3C9A"/>
    <w:rsid w:val="00BA78B3"/>
    <w:rsid w:val="00BC4407"/>
    <w:rsid w:val="00BC5CDD"/>
    <w:rsid w:val="00BD0956"/>
    <w:rsid w:val="00BE46DD"/>
    <w:rsid w:val="00BE5693"/>
    <w:rsid w:val="00BF45DD"/>
    <w:rsid w:val="00BF794D"/>
    <w:rsid w:val="00C120CF"/>
    <w:rsid w:val="00C22B67"/>
    <w:rsid w:val="00C233CF"/>
    <w:rsid w:val="00C25FCC"/>
    <w:rsid w:val="00C30F19"/>
    <w:rsid w:val="00C32F2E"/>
    <w:rsid w:val="00C3555D"/>
    <w:rsid w:val="00C45B08"/>
    <w:rsid w:val="00C55499"/>
    <w:rsid w:val="00C67FB9"/>
    <w:rsid w:val="00C73661"/>
    <w:rsid w:val="00C75B41"/>
    <w:rsid w:val="00C76A21"/>
    <w:rsid w:val="00C81428"/>
    <w:rsid w:val="00C83F82"/>
    <w:rsid w:val="00C9739F"/>
    <w:rsid w:val="00CB0091"/>
    <w:rsid w:val="00CB22E4"/>
    <w:rsid w:val="00CB7E3C"/>
    <w:rsid w:val="00CC6CEE"/>
    <w:rsid w:val="00CD0A74"/>
    <w:rsid w:val="00CD1C42"/>
    <w:rsid w:val="00CD3A31"/>
    <w:rsid w:val="00CD3B89"/>
    <w:rsid w:val="00CD74A3"/>
    <w:rsid w:val="00CE17EF"/>
    <w:rsid w:val="00CE30CA"/>
    <w:rsid w:val="00CF4DB9"/>
    <w:rsid w:val="00D06F2D"/>
    <w:rsid w:val="00D07464"/>
    <w:rsid w:val="00D12251"/>
    <w:rsid w:val="00D12A20"/>
    <w:rsid w:val="00D12AA3"/>
    <w:rsid w:val="00D17EAC"/>
    <w:rsid w:val="00D3250F"/>
    <w:rsid w:val="00D32642"/>
    <w:rsid w:val="00D330CD"/>
    <w:rsid w:val="00D34B15"/>
    <w:rsid w:val="00D41E88"/>
    <w:rsid w:val="00D545C0"/>
    <w:rsid w:val="00D60D66"/>
    <w:rsid w:val="00D658E5"/>
    <w:rsid w:val="00D71B33"/>
    <w:rsid w:val="00D72D9B"/>
    <w:rsid w:val="00D73D49"/>
    <w:rsid w:val="00D84098"/>
    <w:rsid w:val="00D84EB7"/>
    <w:rsid w:val="00D93F4F"/>
    <w:rsid w:val="00DA0856"/>
    <w:rsid w:val="00DB0FDE"/>
    <w:rsid w:val="00DB1D5F"/>
    <w:rsid w:val="00DB3F77"/>
    <w:rsid w:val="00DC3FFE"/>
    <w:rsid w:val="00DC4CD6"/>
    <w:rsid w:val="00DC55A1"/>
    <w:rsid w:val="00DC5AC3"/>
    <w:rsid w:val="00DC5ECB"/>
    <w:rsid w:val="00DC79F2"/>
    <w:rsid w:val="00DD1502"/>
    <w:rsid w:val="00DD15CE"/>
    <w:rsid w:val="00DD292C"/>
    <w:rsid w:val="00DD5108"/>
    <w:rsid w:val="00DE564F"/>
    <w:rsid w:val="00DF4234"/>
    <w:rsid w:val="00E00551"/>
    <w:rsid w:val="00E123BB"/>
    <w:rsid w:val="00E13FF8"/>
    <w:rsid w:val="00E214A3"/>
    <w:rsid w:val="00E22B8A"/>
    <w:rsid w:val="00E27900"/>
    <w:rsid w:val="00E31878"/>
    <w:rsid w:val="00E44B05"/>
    <w:rsid w:val="00E52FA1"/>
    <w:rsid w:val="00E53774"/>
    <w:rsid w:val="00E5391E"/>
    <w:rsid w:val="00E563F3"/>
    <w:rsid w:val="00E613CE"/>
    <w:rsid w:val="00E67E78"/>
    <w:rsid w:val="00E70DAA"/>
    <w:rsid w:val="00E72CDE"/>
    <w:rsid w:val="00E77EEB"/>
    <w:rsid w:val="00E84352"/>
    <w:rsid w:val="00E913C3"/>
    <w:rsid w:val="00EA53C3"/>
    <w:rsid w:val="00EB084E"/>
    <w:rsid w:val="00ED0CE1"/>
    <w:rsid w:val="00ED2B97"/>
    <w:rsid w:val="00ED5E30"/>
    <w:rsid w:val="00ED64F8"/>
    <w:rsid w:val="00EE3926"/>
    <w:rsid w:val="00EE4544"/>
    <w:rsid w:val="00EE489C"/>
    <w:rsid w:val="00EF20EF"/>
    <w:rsid w:val="00F026C7"/>
    <w:rsid w:val="00F061AE"/>
    <w:rsid w:val="00F15406"/>
    <w:rsid w:val="00F176E7"/>
    <w:rsid w:val="00F201AD"/>
    <w:rsid w:val="00F220DE"/>
    <w:rsid w:val="00F2429E"/>
    <w:rsid w:val="00F362E6"/>
    <w:rsid w:val="00F42537"/>
    <w:rsid w:val="00F53234"/>
    <w:rsid w:val="00F5456E"/>
    <w:rsid w:val="00F567DC"/>
    <w:rsid w:val="00F6142E"/>
    <w:rsid w:val="00F70F64"/>
    <w:rsid w:val="00F7485D"/>
    <w:rsid w:val="00F855BB"/>
    <w:rsid w:val="00F8773B"/>
    <w:rsid w:val="00F91980"/>
    <w:rsid w:val="00F97DCB"/>
    <w:rsid w:val="00FB5F67"/>
    <w:rsid w:val="00FC2C38"/>
    <w:rsid w:val="00FC7C28"/>
    <w:rsid w:val="00FD39AA"/>
    <w:rsid w:val="00FD6431"/>
    <w:rsid w:val="00FD6EC5"/>
    <w:rsid w:val="00FE135B"/>
    <w:rsid w:val="00FF0BD6"/>
    <w:rsid w:val="00FF27CD"/>
    <w:rsid w:val="17BD5216"/>
    <w:rsid w:val="1DE76F63"/>
    <w:rsid w:val="236B1292"/>
    <w:rsid w:val="27177921"/>
    <w:rsid w:val="3F45E1C3"/>
    <w:rsid w:val="436F8166"/>
    <w:rsid w:val="44D6B79A"/>
    <w:rsid w:val="5D1A56D1"/>
    <w:rsid w:val="7356D2AA"/>
    <w:rsid w:val="78076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4097"/>
    <o:shapelayout v:ext="edit">
      <o:idmap v:ext="edit" data="1"/>
    </o:shapelayout>
  </w:shapeDefaults>
  <w:decimalSymbol w:val="."/>
  <w:listSeparator w:val=","/>
  <w14:docId w14:val="67E65EB9"/>
  <w15:docId w15:val="{101908C7-98B9-4E87-A0BD-A3B7A8BFD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D3B44"/>
    <w:pPr>
      <w:spacing w:after="120" w:line="260" w:lineRule="atLeast"/>
    </w:pPr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1D0DED"/>
    <w:pPr>
      <w:keepNext/>
      <w:keepLines/>
      <w:spacing w:before="240"/>
      <w:outlineLvl w:val="0"/>
    </w:pPr>
    <w:rPr>
      <w:rFonts w:eastAsiaTheme="majorEastAsia" w:cstheme="majorBidi"/>
      <w:color w:val="262626" w:themeColor="text1" w:themeTint="D9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D0DED"/>
    <w:pPr>
      <w:keepNext/>
      <w:keepLines/>
      <w:spacing w:before="40"/>
      <w:outlineLvl w:val="1"/>
    </w:pPr>
    <w:rPr>
      <w:rFonts w:eastAsiaTheme="majorEastAsia" w:cstheme="majorBidi"/>
      <w:color w:val="000000" w:themeColor="text1"/>
      <w:sz w:val="28"/>
      <w:szCs w:val="26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F0B0B"/>
    <w:pPr>
      <w:keepNext/>
      <w:keepLines/>
      <w:spacing w:before="40"/>
      <w:outlineLvl w:val="2"/>
    </w:pPr>
    <w:rPr>
      <w:rFonts w:eastAsiaTheme="majorEastAsia" w:cstheme="majorBidi"/>
      <w:color w:val="262626" w:themeColor="text1" w:themeTint="D9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0DED"/>
    <w:pPr>
      <w:keepNext/>
      <w:keepLines/>
      <w:spacing w:before="40"/>
      <w:outlineLvl w:val="3"/>
    </w:pPr>
    <w:rPr>
      <w:rFonts w:eastAsiaTheme="majorEastAsia" w:cstheme="majorBidi"/>
      <w:i/>
      <w:iCs/>
      <w:color w:val="262626" w:themeColor="text1" w:themeTint="D9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55499"/>
    <w:rPr>
      <w:rFonts w:ascii="Lucida Grande" w:hAnsi="Lucida Grande" w:cs="Lucida Grande"/>
      <w:color w:val="808080" w:themeColor="background1" w:themeShade="80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5499"/>
    <w:rPr>
      <w:rFonts w:ascii="Lucida Grande" w:hAnsi="Lucida Grande" w:cs="Lucida Grande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C55499"/>
  </w:style>
  <w:style w:type="paragraph" w:styleId="Footer">
    <w:name w:val="footer"/>
    <w:basedOn w:val="Normal"/>
    <w:link w:val="FooterChar"/>
    <w:uiPriority w:val="99"/>
    <w:unhideWhenUsed/>
    <w:rsid w:val="00C55499"/>
    <w:pPr>
      <w:tabs>
        <w:tab w:val="center" w:pos="4536"/>
        <w:tab w:val="right" w:pos="9072"/>
      </w:tabs>
      <w:spacing w:line="240" w:lineRule="auto"/>
    </w:pPr>
    <w:rPr>
      <w:rFonts w:asciiTheme="minorHAnsi" w:eastAsiaTheme="minorEastAsia" w:hAnsiTheme="minorHAnsi"/>
      <w:color w:val="808080" w:themeColor="background1" w:themeShade="80"/>
      <w:sz w:val="24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C55499"/>
  </w:style>
  <w:style w:type="paragraph" w:customStyle="1" w:styleId="DSHeaderPressFact">
    <w:name w:val="DS_Header (Press &amp; Fact)"/>
    <w:qFormat/>
    <w:rsid w:val="005D6DA1"/>
    <w:pPr>
      <w:spacing w:after="360"/>
    </w:pPr>
    <w:rPr>
      <w:rFonts w:ascii="Arial" w:eastAsia="Calibri" w:hAnsi="Arial" w:cs="Times New Roman"/>
      <w:noProof/>
      <w:color w:val="4F81BD" w:themeColor="accent1"/>
      <w:sz w:val="32"/>
      <w:szCs w:val="28"/>
      <w:lang w:val="en-US"/>
      <w14:textFill>
        <w14:solidFill>
          <w14:schemeClr w14:val="accent1">
            <w14:lumMod w14:val="85000"/>
            <w14:lumOff w14:val="15000"/>
            <w14:lumMod w14:val="50000"/>
          </w14:schemeClr>
        </w14:solidFill>
      </w14:textFill>
    </w:rPr>
  </w:style>
  <w:style w:type="character" w:styleId="Hyperlink">
    <w:name w:val="Hyperlink"/>
    <w:basedOn w:val="DefaultParagraphFont"/>
    <w:uiPriority w:val="99"/>
    <w:rsid w:val="00462907"/>
    <w:rPr>
      <w:rFonts w:cs="Times New Roman"/>
      <w:color w:val="0000FF"/>
      <w:u w:val="single"/>
    </w:rPr>
  </w:style>
  <w:style w:type="paragraph" w:customStyle="1" w:styleId="DSStandardSidebox">
    <w:name w:val="DS_Standard_Sidebox"/>
    <w:basedOn w:val="DSStandard"/>
    <w:qFormat/>
    <w:rsid w:val="009807BA"/>
    <w:pPr>
      <w:spacing w:after="0" w:line="240" w:lineRule="auto"/>
    </w:pPr>
    <w:rPr>
      <w:sz w:val="16"/>
    </w:rPr>
  </w:style>
  <w:style w:type="character" w:styleId="PlaceholderText">
    <w:name w:val="Placeholder Text"/>
    <w:basedOn w:val="DefaultParagraphFont"/>
    <w:uiPriority w:val="99"/>
    <w:semiHidden/>
    <w:rsid w:val="00A75E93"/>
    <w:rPr>
      <w:color w:val="808080"/>
    </w:rPr>
  </w:style>
  <w:style w:type="paragraph" w:customStyle="1" w:styleId="DSSubjectLine">
    <w:name w:val="DS_Subject_Line"/>
    <w:basedOn w:val="Heading1"/>
    <w:next w:val="DSStandard"/>
    <w:link w:val="DSSubjectLineZchn"/>
    <w:qFormat/>
    <w:rsid w:val="00B275B6"/>
    <w:pPr>
      <w:spacing w:after="240"/>
    </w:pPr>
    <w:rPr>
      <w:rFonts w:eastAsia="Calibri" w:cs="Times New Roman"/>
      <w:noProof/>
      <w:color w:val="000000" w:themeColor="text1"/>
      <w:szCs w:val="28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character" w:styleId="FollowedHyperlink">
    <w:name w:val="FollowedHyperlink"/>
    <w:basedOn w:val="DefaultParagraphFont"/>
    <w:uiPriority w:val="99"/>
    <w:semiHidden/>
    <w:unhideWhenUsed/>
    <w:rsid w:val="009807BA"/>
    <w:rPr>
      <w:color w:val="800080" w:themeColor="followedHyperlink"/>
      <w:u w:val="single"/>
    </w:rPr>
  </w:style>
  <w:style w:type="character" w:customStyle="1" w:styleId="DSSubjectLineZchn">
    <w:name w:val="DS_Subject_Line Zchn"/>
    <w:basedOn w:val="DefaultParagraphFont"/>
    <w:link w:val="DSSubjectLine"/>
    <w:rsid w:val="00B275B6"/>
    <w:rPr>
      <w:rFonts w:ascii="Arial" w:eastAsia="Calibri" w:hAnsi="Arial" w:cs="Times New Roman"/>
      <w:noProof/>
      <w:color w:val="000000" w:themeColor="text1"/>
      <w:sz w:val="32"/>
      <w:szCs w:val="28"/>
      <w:lang w:val="en-US"/>
      <w14:textFill>
        <w14:solidFill>
          <w14:schemeClr w14:val="tx1">
            <w14:lumMod w14:val="85000"/>
            <w14:lumOff w14:val="15000"/>
            <w14:lumMod w14:val="50000"/>
          </w14:schemeClr>
        </w14:solidFill>
      </w14:textFill>
    </w:rPr>
  </w:style>
  <w:style w:type="paragraph" w:customStyle="1" w:styleId="SidebarLink">
    <w:name w:val="Sidebar_Link"/>
    <w:basedOn w:val="DSStandardSidebox"/>
    <w:next w:val="DSStandardSidebox"/>
    <w:link w:val="SidebarLinkChar"/>
    <w:qFormat/>
    <w:rsid w:val="009807BA"/>
    <w:pPr>
      <w:autoSpaceDE w:val="0"/>
      <w:autoSpaceDN w:val="0"/>
      <w:adjustRightInd w:val="0"/>
    </w:pPr>
    <w:rPr>
      <w:rFonts w:eastAsia="Times New Roman" w:cs="Arial"/>
      <w:color w:val="F8A900"/>
      <w:szCs w:val="16"/>
      <w:lang w:val="de-DE"/>
    </w:rPr>
  </w:style>
  <w:style w:type="character" w:customStyle="1" w:styleId="Heading1Char">
    <w:name w:val="Heading 1 Char"/>
    <w:basedOn w:val="DefaultParagraphFont"/>
    <w:link w:val="Heading1"/>
    <w:uiPriority w:val="9"/>
    <w:rsid w:val="001D0DED"/>
    <w:rPr>
      <w:rFonts w:ascii="Arial" w:eastAsiaTheme="majorEastAsia" w:hAnsi="Arial" w:cstheme="majorBidi"/>
      <w:color w:val="262626" w:themeColor="text1" w:themeTint="D9"/>
      <w:sz w:val="32"/>
      <w:szCs w:val="32"/>
      <w:lang w:val="en-US"/>
    </w:rPr>
  </w:style>
  <w:style w:type="character" w:customStyle="1" w:styleId="SidebarLinkChar">
    <w:name w:val="Sidebar_Link Char"/>
    <w:basedOn w:val="DefaultParagraphFont"/>
    <w:link w:val="SidebarLink"/>
    <w:rsid w:val="009807BA"/>
    <w:rPr>
      <w:rFonts w:ascii="Arial" w:eastAsia="Times New Roman" w:hAnsi="Arial" w:cs="Arial"/>
      <w:color w:val="F8A900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1D0DED"/>
    <w:rPr>
      <w:rFonts w:ascii="Arial" w:eastAsiaTheme="majorEastAsia" w:hAnsi="Arial" w:cstheme="majorBidi"/>
      <w:color w:val="000000" w:themeColor="text1"/>
      <w:sz w:val="28"/>
      <w:szCs w:val="26"/>
      <w:lang w:val="en-US"/>
      <w14:textFill>
        <w14:solidFill>
          <w14:schemeClr w14:val="tx1">
            <w14:lumMod w14:val="85000"/>
            <w14:lumOff w14:val="15000"/>
            <w14:lumMod w14:val="50000"/>
            <w14:lumOff w14:val="50000"/>
            <w14:lumMod w14:val="50000"/>
          </w14:schemeClr>
        </w14:solidFill>
      </w14:textFill>
    </w:rPr>
  </w:style>
  <w:style w:type="character" w:customStyle="1" w:styleId="Heading3Char">
    <w:name w:val="Heading 3 Char"/>
    <w:basedOn w:val="DefaultParagraphFont"/>
    <w:link w:val="Heading3"/>
    <w:uiPriority w:val="9"/>
    <w:rsid w:val="005F0B0B"/>
    <w:rPr>
      <w:rFonts w:ascii="Arial" w:eastAsiaTheme="majorEastAsia" w:hAnsi="Arial" w:cstheme="majorBidi"/>
      <w:color w:val="262626" w:themeColor="text1" w:themeTint="D9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0DED"/>
    <w:rPr>
      <w:rFonts w:ascii="Arial" w:eastAsiaTheme="majorEastAsia" w:hAnsi="Arial" w:cstheme="majorBidi"/>
      <w:i/>
      <w:iCs/>
      <w:color w:val="262626" w:themeColor="text1" w:themeTint="D9"/>
      <w:szCs w:val="22"/>
      <w:lang w:val="en-US"/>
    </w:rPr>
  </w:style>
  <w:style w:type="paragraph" w:customStyle="1" w:styleId="DSDateRight">
    <w:name w:val="DS_Date_Right"/>
    <w:basedOn w:val="Normal"/>
    <w:link w:val="DSDateRightZchn"/>
    <w:qFormat/>
    <w:rsid w:val="007F6C26"/>
    <w:pPr>
      <w:spacing w:line="280" w:lineRule="exact"/>
      <w:jc w:val="right"/>
    </w:pPr>
    <w:rPr>
      <w:rFonts w:eastAsiaTheme="minorEastAsia"/>
      <w:color w:val="auto"/>
      <w:sz w:val="21"/>
      <w:lang w:eastAsia="en-US"/>
    </w:rPr>
  </w:style>
  <w:style w:type="character" w:customStyle="1" w:styleId="DSDateRightZchn">
    <w:name w:val="DS_Date_Right Zchn"/>
    <w:basedOn w:val="DefaultParagraphFont"/>
    <w:link w:val="DSDateRight"/>
    <w:rsid w:val="007F6C26"/>
    <w:rPr>
      <w:rFonts w:ascii="Arial" w:hAnsi="Arial"/>
      <w:sz w:val="21"/>
      <w:szCs w:val="22"/>
      <w:lang w:val="en-US" w:eastAsia="en-US"/>
    </w:rPr>
  </w:style>
  <w:style w:type="paragraph" w:customStyle="1" w:styleId="DSAdressField">
    <w:name w:val="DS_Adress_Field"/>
    <w:qFormat/>
    <w:rsid w:val="00461142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paragraph" w:customStyle="1" w:styleId="DSStandard">
    <w:name w:val="DS_Standard"/>
    <w:basedOn w:val="Normal"/>
    <w:qFormat/>
    <w:rsid w:val="00461142"/>
  </w:style>
  <w:style w:type="paragraph" w:customStyle="1" w:styleId="DSList1">
    <w:name w:val="DS_List 1"/>
    <w:qFormat/>
    <w:rsid w:val="00CD74A3"/>
    <w:pPr>
      <w:numPr>
        <w:numId w:val="11"/>
      </w:numPr>
      <w:tabs>
        <w:tab w:val="left" w:pos="794"/>
        <w:tab w:val="left" w:pos="1191"/>
        <w:tab w:val="left" w:pos="1588"/>
        <w:tab w:val="left" w:pos="1985"/>
        <w:tab w:val="left" w:pos="2381"/>
      </w:tabs>
      <w:spacing w:after="120"/>
    </w:pPr>
    <w:rPr>
      <w:rFonts w:ascii="Arial" w:eastAsiaTheme="minorHAnsi" w:hAnsi="Arial"/>
      <w:color w:val="262626" w:themeColor="text1" w:themeTint="D9"/>
      <w:sz w:val="20"/>
      <w:szCs w:val="20"/>
      <w:lang w:val="en-US" w:eastAsia="zh-CN"/>
    </w:rPr>
  </w:style>
  <w:style w:type="numbering" w:customStyle="1" w:styleId="AktuelleListe1">
    <w:name w:val="Aktuelle Liste1"/>
    <w:uiPriority w:val="99"/>
    <w:rsid w:val="00B05865"/>
    <w:pPr>
      <w:numPr>
        <w:numId w:val="8"/>
      </w:numPr>
    </w:pPr>
  </w:style>
  <w:style w:type="table" w:styleId="TableGrid">
    <w:name w:val="Table Grid"/>
    <w:basedOn w:val="TableNormal"/>
    <w:uiPriority w:val="59"/>
    <w:rsid w:val="00383109"/>
    <w:rPr>
      <w:rFonts w:eastAsiaTheme="minorHAns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cbnnewsarticletext">
    <w:name w:val="ccbnnewsarticletext"/>
    <w:basedOn w:val="DefaultParagraphFont"/>
    <w:rsid w:val="00F7485D"/>
  </w:style>
  <w:style w:type="character" w:styleId="Strong">
    <w:name w:val="Strong"/>
    <w:basedOn w:val="DefaultParagraphFont"/>
    <w:uiPriority w:val="22"/>
    <w:qFormat/>
    <w:rsid w:val="00F7485D"/>
    <w:rPr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1C09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09FF"/>
    <w:pPr>
      <w:spacing w:line="240" w:lineRule="auto"/>
    </w:pPr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09FF"/>
    <w:rPr>
      <w:rFonts w:ascii="Arial" w:eastAsia="MS Mincho" w:hAnsi="Arial"/>
      <w:color w:val="0D0D0D" w:themeColor="text1" w:themeTint="F2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09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09FF"/>
    <w:rPr>
      <w:rFonts w:ascii="Arial" w:eastAsia="MS Mincho" w:hAnsi="Arial"/>
      <w:b/>
      <w:bCs/>
      <w:color w:val="0D0D0D" w:themeColor="text1" w:themeTint="F2"/>
      <w:sz w:val="20"/>
      <w:szCs w:val="20"/>
      <w:lang w:val="en-US"/>
    </w:rPr>
  </w:style>
  <w:style w:type="paragraph" w:styleId="Revision">
    <w:name w:val="Revision"/>
    <w:hidden/>
    <w:uiPriority w:val="99"/>
    <w:semiHidden/>
    <w:rsid w:val="001C09FF"/>
    <w:rPr>
      <w:rFonts w:ascii="Arial" w:eastAsia="MS Mincho" w:hAnsi="Arial"/>
      <w:color w:val="0D0D0D" w:themeColor="text1" w:themeTint="F2"/>
      <w:sz w:val="20"/>
      <w:szCs w:val="22"/>
      <w:lang w:val="en-US"/>
    </w:rPr>
  </w:style>
  <w:style w:type="character" w:styleId="Emphasis">
    <w:name w:val="Emphasis"/>
    <w:basedOn w:val="DefaultParagraphFont"/>
    <w:uiPriority w:val="20"/>
    <w:qFormat/>
    <w:rsid w:val="008B4A33"/>
    <w:rPr>
      <w:i/>
      <w:iCs/>
    </w:rPr>
  </w:style>
  <w:style w:type="paragraph" w:customStyle="1" w:styleId="ui-chatitem">
    <w:name w:val="ui-chat__item"/>
    <w:basedOn w:val="Normal"/>
    <w:rsid w:val="006865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7E11D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847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62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0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468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53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6711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512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2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6914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8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rstin.schicha@edelman.com" TargetMode="External"/><Relationship Id="rId18" Type="http://schemas.openxmlformats.org/officeDocument/2006/relationships/image" Target="media/image2.jpeg"/><Relationship Id="rId26" Type="http://schemas.openxmlformats.org/officeDocument/2006/relationships/theme" Target="theme/theme1.xml"/><Relationship Id="rId3" Type="http://schemas.openxmlformats.org/officeDocument/2006/relationships/customXml" Target="../customXml/item3.xml"/><Relationship Id="rId21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17" Type="http://schemas.openxmlformats.org/officeDocument/2006/relationships/image" Target="media/image1.jpeg"/><Relationship Id="rId25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news.dentsplysirona.com/en/business-units/cad-cam/2020/still-leading-the-pack--new-studies-confirm-the-exceptional-accu.html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kerstin.schicha@edelman.com" TargetMode="External"/><Relationship Id="rId24" Type="http://schemas.openxmlformats.org/officeDocument/2006/relationships/footer" Target="footer3.xml"/><Relationship Id="rId5" Type="http://schemas.openxmlformats.org/officeDocument/2006/relationships/numbering" Target="numbering.xml"/><Relationship Id="rId15" Type="http://schemas.openxmlformats.org/officeDocument/2006/relationships/hyperlink" Target="http://www.dentsplysirona.com/primescan" TargetMode="External"/><Relationship Id="rId23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globenewswire.com/Tracker?data=H97WicgzG_xFpTdBIif_-p2x1L1RbXqW3Uq-ulnMhNJ3BMN94ZMBad6NkshrN74sA1UXTZDP2YWPaV1yUwIYAWYuwTJlwnjChzzdpgGH3w8=" TargetMode="External"/><Relationship Id="rId22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F867C2641CA344A94B46D1CE546CEB0" ma:contentTypeVersion="12" ma:contentTypeDescription="Create a new document." ma:contentTypeScope="" ma:versionID="3b3eef0e96c4d861e66d04b9e20eee4b">
  <xsd:schema xmlns:xsd="http://www.w3.org/2001/XMLSchema" xmlns:xs="http://www.w3.org/2001/XMLSchema" xmlns:p="http://schemas.microsoft.com/office/2006/metadata/properties" xmlns:ns2="041f1a6a-2cbb-431e-8ac3-110d70867172" xmlns:ns3="87cf3e34-a9e6-4d75-93b6-06a19f91836c" targetNamespace="http://schemas.microsoft.com/office/2006/metadata/properties" ma:root="true" ma:fieldsID="53815684677be2e9417417161a1cfd4c" ns2:_="" ns3:_="">
    <xsd:import namespace="041f1a6a-2cbb-431e-8ac3-110d70867172"/>
    <xsd:import namespace="87cf3e34-a9e6-4d75-93b6-06a19f91836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41f1a6a-2cbb-431e-8ac3-110d7086717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cf3e34-a9e6-4d75-93b6-06a19f91836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E4E6E0C-9597-4D0E-9364-6A4DAC08F21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7068686-E156-43D4-AB4D-5E891CF344ED}">
  <ds:schemaRefs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2006/metadata/properties"/>
    <ds:schemaRef ds:uri="http://schemas.openxmlformats.org/package/2006/metadata/core-properties"/>
    <ds:schemaRef ds:uri="041f1a6a-2cbb-431e-8ac3-110d70867172"/>
    <ds:schemaRef ds:uri="http://purl.org/dc/dcmitype/"/>
    <ds:schemaRef ds:uri="87cf3e34-a9e6-4d75-93b6-06a19f91836c"/>
    <ds:schemaRef ds:uri="http://schemas.microsoft.com/office/infopath/2007/PartnerControls"/>
    <ds:schemaRef ds:uri="http://purl.org/dc/elements/1.1/"/>
  </ds:schemaRefs>
</ds:datastoreItem>
</file>

<file path=customXml/itemProps3.xml><?xml version="1.0" encoding="utf-8"?>
<ds:datastoreItem xmlns:ds="http://schemas.openxmlformats.org/officeDocument/2006/customXml" ds:itemID="{FD6E2C8F-0312-44E6-8EBA-594EC607F8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41f1a6a-2cbb-431e-8ac3-110d70867172"/>
    <ds:schemaRef ds:uri="87cf3e34-a9e6-4d75-93b6-06a19f91836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3E4CE1-CDA7-4E8D-B5E0-27739CEC9E2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897</Words>
  <Characters>5115</Characters>
  <Application>Microsoft Office Word</Application>
  <DocSecurity>4</DocSecurity>
  <Lines>42</Lines>
  <Paragraphs>11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Sirona Dental GmbH</Company>
  <LinksUpToDate>false</LinksUpToDate>
  <CharactersWithSpaces>6001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Schmidt, Ann Katrin</dc:creator>
  <cp:keywords/>
  <cp:lastModifiedBy>Asbach, Tina</cp:lastModifiedBy>
  <cp:revision>6</cp:revision>
  <cp:lastPrinted>2020-10-26T17:47:00Z</cp:lastPrinted>
  <dcterms:created xsi:type="dcterms:W3CDTF">2020-10-26T17:46:00Z</dcterms:created>
  <dcterms:modified xsi:type="dcterms:W3CDTF">2020-11-10T20:32:00Z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0x0101009F867C2641CA344A94B46D1CE546CEB0</vt:lpwstr>
  </property>
  <property fmtid="{D5CDD505-2E9C-101B-9397-08002B2CF9AE}" pid="3" name="_dlc_DocIdItemGuid">
    <vt:lpwstr>ec8181ee-cf7b-4d93-8669-ec0330d1bda1</vt:lpwstr>
  </property>
</Properties>
</file>